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NACA Yearlong UbD for </w:t>
      </w:r>
      <w:r w:rsidDel="00000000" w:rsidR="00000000" w:rsidRPr="00000000">
        <w:rPr>
          <w:b w:val="1"/>
          <w:u w:val="single"/>
          <w:rtl w:val="0"/>
        </w:rPr>
        <w:t xml:space="preserve">Keyboarding/Technology</w:t>
      </w:r>
      <w:r w:rsidDel="00000000" w:rsidR="00000000" w:rsidRPr="00000000">
        <w:rPr>
          <w:b w:val="1"/>
          <w:rtl w:val="0"/>
        </w:rPr>
        <w:t xml:space="preserve">__ 2015-2016</w:t>
      </w:r>
    </w:p>
    <w:p w:rsidR="00000000" w:rsidDel="00000000" w:rsidP="00000000" w:rsidRDefault="00000000" w:rsidRPr="00000000">
      <w:pPr>
        <w:contextualSpacing w:val="0"/>
      </w:pPr>
      <w:r w:rsidDel="00000000" w:rsidR="00000000" w:rsidRPr="00000000">
        <w:rPr>
          <w:b w:val="1"/>
          <w:rtl w:val="0"/>
        </w:rPr>
        <w:t xml:space="preserve">UbD Curriculum Template 2.0</w:t>
        <w:br w:type="textWrapping"/>
        <w:t xml:space="preserve">Designer: Romulous Charles</w:t>
        <w:br w:type="textWrapping"/>
        <w:t xml:space="preserve">Date: 5/29/15</w:t>
      </w:r>
    </w:p>
    <w:tbl>
      <w:tblPr>
        <w:tblStyle w:val="Table4"/>
        <w:bidi w:val="0"/>
        <w:tblW w:w="1789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5"/>
        <w:gridCol w:w="6930"/>
        <w:gridCol w:w="990"/>
        <w:gridCol w:w="8250"/>
        <w:tblGridChange w:id="0">
          <w:tblGrid>
            <w:gridCol w:w="1725"/>
            <w:gridCol w:w="6930"/>
            <w:gridCol w:w="990"/>
            <w:gridCol w:w="8250"/>
          </w:tblGrid>
        </w:tblGridChange>
      </w:tblGrid>
      <w:tr>
        <w:tc>
          <w:tcPr>
            <w:gridSpan w:val="4"/>
            <w:tcBorders>
              <w:bottom w:color="000000" w:space="0" w:sz="4" w:val="single"/>
            </w:tcBorders>
            <w:shd w:fill="000000"/>
          </w:tcPr>
          <w:p w:rsidR="00000000" w:rsidDel="00000000" w:rsidP="00000000" w:rsidRDefault="00000000" w:rsidRPr="00000000">
            <w:pPr>
              <w:contextualSpacing w:val="0"/>
              <w:jc w:val="center"/>
            </w:pPr>
            <w:r w:rsidDel="00000000" w:rsidR="00000000" w:rsidRPr="00000000">
              <w:rPr>
                <w:b w:val="1"/>
                <w:rtl w:val="0"/>
              </w:rPr>
              <w:tab/>
              <w:t xml:space="preserve">Stage 1 Desired Results</w:t>
              <w:tab/>
            </w:r>
          </w:p>
        </w:tc>
      </w:tr>
      <w:tr>
        <w:tc>
          <w:tcPr>
            <w:gridSpan w:val="4"/>
            <w:shd w:fill="ffffff"/>
          </w:tcPr>
          <w:p w:rsidR="00000000" w:rsidDel="00000000" w:rsidP="00000000" w:rsidRDefault="00000000" w:rsidRPr="00000000">
            <w:pPr>
              <w:tabs>
                <w:tab w:val="left" w:pos="1696"/>
              </w:tabs>
              <w:contextualSpacing w:val="0"/>
              <w:jc w:val="both"/>
            </w:pPr>
            <w:r w:rsidDel="00000000" w:rsidR="00000000" w:rsidRPr="00000000">
              <w:rPr>
                <w:b w:val="1"/>
                <w:rtl w:val="0"/>
              </w:rPr>
              <w:t xml:space="preserve">Directions: </w:t>
            </w:r>
            <w:r w:rsidDel="00000000" w:rsidR="00000000" w:rsidRPr="00000000">
              <w:rPr>
                <w:rtl w:val="0"/>
              </w:rPr>
              <w:t xml:space="preserve">Choose multiple CCSS (or other standards), copy and paste them here, and unpack them for </w:t>
            </w:r>
            <w:r w:rsidDel="00000000" w:rsidR="00000000" w:rsidRPr="00000000">
              <w:rPr>
                <w:color w:val="000000"/>
                <w:highlight w:val="green"/>
                <w:rtl w:val="0"/>
              </w:rPr>
              <w:t xml:space="preserve">big ideas</w:t>
            </w:r>
            <w:r w:rsidDel="00000000" w:rsidR="00000000" w:rsidRPr="00000000">
              <w:rPr>
                <w:rtl w:val="0"/>
              </w:rPr>
              <w:t xml:space="preserve"> and </w:t>
            </w:r>
            <w:r w:rsidDel="00000000" w:rsidR="00000000" w:rsidRPr="00000000">
              <w:rPr>
                <w:color w:val="000000"/>
                <w:highlight w:val="yellow"/>
                <w:rtl w:val="0"/>
              </w:rPr>
              <w:t xml:space="preserve">assessment verbs</w:t>
            </w:r>
            <w:r w:rsidDel="00000000" w:rsidR="00000000" w:rsidRPr="00000000">
              <w:rPr>
                <w:rtl w:val="0"/>
              </w:rPr>
              <w:t xml:space="preserve"> by highlighting. </w:t>
            </w: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Students will become adept with standard keyboarding techniques and proficient with accuracy and speed.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Students will use keyboarding skills as a method to navigate various technologies. </w:t>
            </w:r>
            <w:r w:rsidDel="00000000" w:rsidR="00000000" w:rsidRPr="00000000">
              <w:rPr>
                <w:b w:val="1"/>
                <w:rtl w:val="0"/>
              </w:rPr>
              <w:t xml:space="preserve"> </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r>
      <w:tr>
        <w:tc>
          <w:tcPr>
            <w:gridSpan w:val="4"/>
            <w:shd w:fill="ffffff"/>
          </w:tcPr>
          <w:p w:rsidR="00000000" w:rsidDel="00000000" w:rsidP="00000000" w:rsidRDefault="00000000" w:rsidRPr="00000000">
            <w:pPr>
              <w:tabs>
                <w:tab w:val="left" w:pos="1696"/>
              </w:tabs>
              <w:contextualSpacing w:val="0"/>
              <w:jc w:val="both"/>
            </w:pPr>
            <w:r w:rsidDel="00000000" w:rsidR="00000000" w:rsidRPr="00000000">
              <w:rPr>
                <w:rtl w:val="0"/>
              </w:rPr>
              <w:t xml:space="preserve">Other than the big ideas explicitly in the standards you chose, what big ideas might frame this yearlong curriculum?</w:t>
            </w:r>
          </w:p>
          <w:p w:rsidR="00000000" w:rsidDel="00000000" w:rsidP="00000000" w:rsidRDefault="00000000" w:rsidRPr="00000000">
            <w:pPr>
              <w:tabs>
                <w:tab w:val="left" w:pos="1696"/>
              </w:tabs>
              <w:spacing w:after="0" w:before="0" w:line="276" w:lineRule="auto"/>
              <w:contextualSpacing w:val="0"/>
              <w:jc w:val="both"/>
            </w:pPr>
            <w:r w:rsidDel="00000000" w:rsidR="00000000" w:rsidRPr="00000000">
              <w:rPr>
                <w:rtl w:val="0"/>
              </w:rPr>
            </w:r>
          </w:p>
        </w:tc>
      </w:tr>
      <w:tr>
        <w:tc>
          <w:tcPr>
            <w:vMerge w:val="restart"/>
          </w:tcPr>
          <w:p w:rsidR="00000000" w:rsidDel="00000000" w:rsidP="00000000" w:rsidRDefault="00000000" w:rsidRPr="00000000">
            <w:pPr>
              <w:tabs>
                <w:tab w:val="right" w:pos="3960"/>
              </w:tabs>
              <w:contextualSpacing w:val="0"/>
            </w:pPr>
            <w:r w:rsidDel="00000000" w:rsidR="00000000" w:rsidRPr="00000000">
              <w:rPr>
                <w:rtl w:val="0"/>
              </w:rPr>
              <w:t xml:space="preserve">CHOSEN BIG IDEAS(S):</w:t>
            </w:r>
          </w:p>
          <w:p w:rsidR="00000000" w:rsidDel="00000000" w:rsidP="00000000" w:rsidRDefault="00000000" w:rsidRPr="00000000">
            <w:pPr>
              <w:tabs>
                <w:tab w:val="right" w:pos="3960"/>
              </w:tabs>
              <w:contextualSpacing w:val="0"/>
            </w:pPr>
            <w:r w:rsidDel="00000000" w:rsidR="00000000" w:rsidRPr="00000000">
              <w:rPr>
                <w:rtl w:val="0"/>
              </w:rPr>
              <w:t xml:space="preserve"> </w:t>
            </w:r>
          </w:p>
          <w:p w:rsidR="00000000" w:rsidDel="00000000" w:rsidP="00000000" w:rsidRDefault="00000000" w:rsidRPr="00000000">
            <w:pPr>
              <w:tabs>
                <w:tab w:val="right" w:pos="3960"/>
              </w:tabs>
              <w:contextualSpacing w:val="0"/>
            </w:pPr>
            <w:r w:rsidDel="00000000" w:rsidR="00000000" w:rsidRPr="00000000">
              <w:rPr>
                <w:rtl w:val="0"/>
              </w:rPr>
              <w:t xml:space="preserve">Familiarity with Standard Keyboard and Technique</w:t>
            </w:r>
          </w:p>
        </w:tc>
        <w:tc>
          <w:tcPr>
            <w:gridSpan w:val="3"/>
            <w:shd w:fill="d9d9d9"/>
          </w:tcPr>
          <w:p w:rsidR="00000000" w:rsidDel="00000000" w:rsidP="00000000" w:rsidRDefault="00000000" w:rsidRPr="00000000">
            <w:pPr>
              <w:contextualSpacing w:val="0"/>
              <w:jc w:val="center"/>
            </w:pPr>
            <w:r w:rsidDel="00000000" w:rsidR="00000000" w:rsidRPr="00000000">
              <w:rPr>
                <w:b w:val="1"/>
                <w:i w:val="1"/>
                <w:rtl w:val="0"/>
              </w:rPr>
              <w:t xml:space="preserve">Transfer</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tcPr>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i w:val="1"/>
                <w:rtl w:val="0"/>
              </w:rPr>
              <w:t xml:space="preserve">I want my students to become empowered with technology through various skills learned in keyboarding that will help them in future endeavours, not only in education, but in the workforce as well.  </w:t>
            </w:r>
          </w:p>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rtl w:val="0"/>
              </w:rPr>
              <w:t xml:space="preserve"> </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b w:val="1"/>
                <w:i w:val="1"/>
                <w:rtl w:val="0"/>
              </w:rPr>
              <w:t xml:space="preserve">Meaning</w:t>
            </w:r>
          </w:p>
        </w:tc>
      </w:tr>
      <w:tr>
        <w:trPr>
          <w:trHeight w:val="260" w:hRule="atLeast"/>
        </w:trPr>
        <w:tc>
          <w:tcPr>
            <w:vMerge w:val="continue"/>
          </w:tcPr>
          <w:p w:rsidR="00000000" w:rsidDel="00000000" w:rsidP="00000000" w:rsidRDefault="00000000" w:rsidRPr="00000000">
            <w:pPr>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4075"/>
              </w:tabs>
              <w:contextualSpacing w:val="0"/>
            </w:pPr>
            <w:r w:rsidDel="00000000" w:rsidR="00000000" w:rsidRPr="00000000">
              <w:rPr>
                <w:rtl w:val="0"/>
              </w:rPr>
              <w:t xml:space="preserve">ENDURING UNDERSTANDINGS</w:t>
              <w:tab/>
            </w:r>
          </w:p>
          <w:p w:rsidR="00000000" w:rsidDel="00000000" w:rsidP="00000000" w:rsidRDefault="00000000" w:rsidRPr="00000000">
            <w:pPr>
              <w:contextualSpacing w:val="0"/>
            </w:pPr>
            <w:r w:rsidDel="00000000" w:rsidR="00000000" w:rsidRPr="00000000">
              <w:rPr>
                <w:i w:val="1"/>
                <w:rtl w:val="0"/>
              </w:rPr>
              <w:t xml:space="preserve">Students will become empowered in technology through keyboarding with accuracy and speed. </w:t>
            </w:r>
          </w:p>
          <w:p w:rsidR="00000000" w:rsidDel="00000000" w:rsidP="00000000" w:rsidRDefault="00000000" w:rsidRPr="00000000">
            <w:pPr>
              <w:tabs>
                <w:tab w:val="right" w:pos="3960"/>
              </w:tabs>
              <w:spacing w:after="200" w:before="0" w:line="276" w:lineRule="auto"/>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right" w:pos="4016"/>
              </w:tabs>
              <w:contextualSpacing w:val="0"/>
            </w:pPr>
            <w:r w:rsidDel="00000000" w:rsidR="00000000" w:rsidRPr="00000000">
              <w:rPr>
                <w:rtl w:val="0"/>
              </w:rPr>
              <w:t xml:space="preserve">ESSENTIAL QUESTIONS</w:t>
              <w:tab/>
            </w:r>
          </w:p>
          <w:p w:rsidR="00000000" w:rsidDel="00000000" w:rsidP="00000000" w:rsidRDefault="00000000" w:rsidRPr="00000000">
            <w:pPr>
              <w:tabs>
                <w:tab w:val="right" w:pos="4016"/>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Why is keyboarding an essential skill for today's society?</w:t>
            </w:r>
          </w:p>
          <w:p w:rsidR="00000000" w:rsidDel="00000000" w:rsidP="00000000" w:rsidRDefault="00000000" w:rsidRPr="00000000">
            <w:pPr>
              <w:contextualSpacing w:val="0"/>
            </w:pPr>
            <w:r w:rsidDel="00000000" w:rsidR="00000000" w:rsidRPr="00000000">
              <w:rPr>
                <w:rtl w:val="0"/>
              </w:rPr>
              <w:t xml:space="preserve">How will keyboarding skills help across other classes?</w:t>
            </w:r>
          </w:p>
          <w:p w:rsidR="00000000" w:rsidDel="00000000" w:rsidP="00000000" w:rsidRDefault="00000000" w:rsidRPr="00000000">
            <w:pPr>
              <w:contextualSpacing w:val="0"/>
            </w:pPr>
            <w:r w:rsidDel="00000000" w:rsidR="00000000" w:rsidRPr="00000000">
              <w:rPr>
                <w:rtl w:val="0"/>
              </w:rPr>
              <w:t xml:space="preserve">Why is proper keyboarding technique important?</w:t>
            </w:r>
          </w:p>
          <w:p w:rsidR="00000000" w:rsidDel="00000000" w:rsidP="00000000" w:rsidRDefault="00000000" w:rsidRPr="00000000">
            <w:pPr>
              <w:contextualSpacing w:val="0"/>
            </w:pPr>
            <w:r w:rsidDel="00000000" w:rsidR="00000000" w:rsidRPr="00000000">
              <w:rPr>
                <w:rtl w:val="0"/>
              </w:rPr>
              <w:t xml:space="preserve">How can keyboarding skills help with interpersonal communication through technology?</w:t>
            </w:r>
          </w:p>
          <w:p w:rsidR="00000000" w:rsidDel="00000000" w:rsidP="00000000" w:rsidRDefault="00000000" w:rsidRPr="00000000">
            <w:pPr>
              <w:tabs>
                <w:tab w:val="right" w:pos="3960"/>
              </w:tabs>
              <w:spacing w:after="200" w:before="0" w:line="276" w:lineRule="auto"/>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b w:val="1"/>
                <w:i w:val="1"/>
                <w:rtl w:val="0"/>
              </w:rPr>
              <w:t xml:space="preserve">Acquisition</w:t>
            </w:r>
          </w:p>
        </w:tc>
      </w:tr>
      <w:tr>
        <w:tc>
          <w:tcPr>
            <w:vMerge w:val="continue"/>
            <w:tcBorders>
              <w:bottom w:color="ffffff" w:space="0" w:sz="4" w:val="single"/>
            </w:tcBorders>
          </w:tcPr>
          <w:p w:rsidR="00000000" w:rsidDel="00000000" w:rsidP="00000000" w:rsidRDefault="00000000" w:rsidRPr="00000000">
            <w:pPr>
              <w:contextualSpacing w:val="0"/>
            </w:pPr>
            <w:r w:rsidDel="00000000" w:rsidR="00000000" w:rsidRPr="00000000">
              <w:rPr>
                <w:rtl w:val="0"/>
              </w:rPr>
            </w:r>
          </w:p>
        </w:tc>
        <w:tc>
          <w:tcPr>
            <w:gridSpan w:val="2"/>
            <w:tcBorders>
              <w:bottom w:color="ffffff" w:space="0" w:sz="4" w:val="single"/>
            </w:tcBorders>
          </w:tcPr>
          <w:p w:rsidR="00000000" w:rsidDel="00000000" w:rsidP="00000000" w:rsidRDefault="00000000" w:rsidRPr="00000000">
            <w:pPr>
              <w:tabs>
                <w:tab w:val="right" w:pos="4075"/>
              </w:tabs>
              <w:contextualSpacing w:val="0"/>
            </w:pPr>
            <w:r w:rsidDel="00000000" w:rsidR="00000000" w:rsidRPr="00000000">
              <w:rPr>
                <w:i w:val="1"/>
                <w:rtl w:val="0"/>
              </w:rPr>
              <w:t xml:space="preserve">Students will know…</w:t>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Unit 1: </w:t>
            </w:r>
            <w:r w:rsidDel="00000000" w:rsidR="00000000" w:rsidRPr="00000000">
              <w:rPr>
                <w:rFonts w:ascii="Times New Roman" w:cs="Times New Roman" w:eastAsia="Times New Roman" w:hAnsi="Times New Roman"/>
                <w:sz w:val="24"/>
                <w:szCs w:val="24"/>
                <w:rtl w:val="0"/>
              </w:rPr>
              <w:t xml:space="preserve">Correct Keyboarding Technique/Master Home row Keys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Unit 2: </w:t>
            </w:r>
            <w:r w:rsidDel="00000000" w:rsidR="00000000" w:rsidRPr="00000000">
              <w:rPr>
                <w:rFonts w:ascii="Times New Roman" w:cs="Times New Roman" w:eastAsia="Times New Roman" w:hAnsi="Times New Roman"/>
                <w:sz w:val="24"/>
                <w:szCs w:val="24"/>
                <w:rtl w:val="0"/>
              </w:rPr>
              <w:t xml:space="preserve">Mastery of Top Row Keys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Unit 3: </w:t>
            </w:r>
            <w:r w:rsidDel="00000000" w:rsidR="00000000" w:rsidRPr="00000000">
              <w:rPr>
                <w:rFonts w:ascii="Times New Roman" w:cs="Times New Roman" w:eastAsia="Times New Roman" w:hAnsi="Times New Roman"/>
                <w:sz w:val="24"/>
                <w:szCs w:val="24"/>
                <w:rtl w:val="0"/>
              </w:rPr>
              <w:t xml:space="preserve">Mastery of Bottom Row Keys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Unit 4: Number Keys &amp; Special Keys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c>
          <w:tcPr>
            <w:tcBorders>
              <w:bottom w:color="ffffff" w:space="0" w:sz="4" w:val="single"/>
            </w:tcBorders>
          </w:tcPr>
          <w:p w:rsidR="00000000" w:rsidDel="00000000" w:rsidP="00000000" w:rsidRDefault="00000000" w:rsidRPr="00000000">
            <w:pPr>
              <w:tabs>
                <w:tab w:val="right" w:pos="4003"/>
              </w:tabs>
              <w:contextualSpacing w:val="0"/>
            </w:pPr>
            <w:r w:rsidDel="00000000" w:rsidR="00000000" w:rsidRPr="00000000">
              <w:rPr>
                <w:i w:val="1"/>
                <w:rtl w:val="0"/>
              </w:rPr>
              <w:t xml:space="preserve">Students will be skilled at…</w:t>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Combining all key sets to form words and sentences with proper punctuation and keyboarding technique.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Sustaining certain accuracy and speed combinations.</w:t>
            </w:r>
          </w:p>
        </w:tc>
      </w:tr>
      <w:tr>
        <w:tc>
          <w:tcPr>
            <w:gridSpan w:val="4"/>
            <w:tcBorders>
              <w:top w:color="ffffff" w:space="0" w:sz="4" w:val="single"/>
              <w:left w:color="ffffff" w:space="0" w:sz="4" w:val="single"/>
              <w:bottom w:color="ffffff" w:space="0" w:sz="4" w:val="single"/>
              <w:right w:color="ffffff" w:space="0" w:sz="4" w:val="single"/>
            </w:tcBorders>
            <w:shd w:fill="000000"/>
          </w:tcPr>
          <w:p w:rsidR="00000000" w:rsidDel="00000000" w:rsidP="00000000" w:rsidRDefault="00000000" w:rsidRPr="00000000">
            <w:pPr>
              <w:contextualSpacing w:val="0"/>
              <w:jc w:val="center"/>
            </w:pPr>
            <w:bookmarkStart w:colFirst="0" w:colLast="0" w:name="h.gjdgxs" w:id="0"/>
            <w:bookmarkEnd w:id="0"/>
            <w:r w:rsidDel="00000000" w:rsidR="00000000" w:rsidRPr="00000000">
              <w:rPr>
                <w:b w:val="1"/>
                <w:color w:val="ffffff"/>
                <w:rtl w:val="0"/>
              </w:rPr>
              <w:t xml:space="preserve">Stage 2 - Evidence</w:t>
            </w:r>
          </w:p>
        </w:tc>
      </w:tr>
      <w:tr>
        <w:tc>
          <w:tcPr>
            <w:gridSpan w:val="2"/>
            <w:tcBorders>
              <w:top w:color="ffffff" w:space="0" w:sz="4" w:val="single"/>
            </w:tcBorders>
            <w:shd w:fill="d9d9d9"/>
          </w:tcPr>
          <w:p w:rsidR="00000000" w:rsidDel="00000000" w:rsidP="00000000" w:rsidRDefault="00000000" w:rsidRPr="00000000">
            <w:pPr>
              <w:contextualSpacing w:val="0"/>
            </w:pPr>
            <w:r w:rsidDel="00000000" w:rsidR="00000000" w:rsidRPr="00000000">
              <w:rPr>
                <w:b w:val="1"/>
                <w:rtl w:val="0"/>
              </w:rPr>
              <w:t xml:space="preserve">Evaluative Criteria</w:t>
            </w:r>
          </w:p>
        </w:tc>
        <w:tc>
          <w:tcPr>
            <w:gridSpan w:val="2"/>
            <w:tcBorders>
              <w:top w:color="ffffff" w:space="0" w:sz="4" w:val="single"/>
            </w:tcBorders>
            <w:shd w:fill="d9d9d9"/>
          </w:tcPr>
          <w:p w:rsidR="00000000" w:rsidDel="00000000" w:rsidP="00000000" w:rsidRDefault="00000000" w:rsidRPr="00000000">
            <w:pPr>
              <w:contextualSpacing w:val="0"/>
            </w:pPr>
            <w:r w:rsidDel="00000000" w:rsidR="00000000" w:rsidRPr="00000000">
              <w:rPr>
                <w:b w:val="1"/>
                <w:rtl w:val="0"/>
              </w:rPr>
              <w:t xml:space="preserve">Assessment Evidence</w:t>
            </w:r>
          </w:p>
        </w:tc>
      </w:tr>
      <w:tr>
        <w:tc>
          <w:tcPr>
            <w:gridSpan w:val="2"/>
          </w:tcPr>
          <w:p w:rsidR="00000000" w:rsidDel="00000000" w:rsidP="00000000" w:rsidRDefault="00000000" w:rsidRPr="00000000">
            <w:pPr>
              <w:tabs>
                <w:tab w:val="right" w:pos="4003"/>
              </w:tabs>
              <w:contextualSpacing w:val="0"/>
            </w:pPr>
            <w:r w:rsidDel="00000000" w:rsidR="00000000" w:rsidRPr="00000000">
              <w:rPr>
                <w:rtl w:val="0"/>
              </w:rPr>
              <w:t xml:space="preserve">Standards-based A+ Rubric in Student-friendly Language </w:t>
            </w:r>
          </w:p>
          <w:p w:rsidR="00000000" w:rsidDel="00000000" w:rsidP="00000000" w:rsidRDefault="00000000" w:rsidRPr="00000000">
            <w:pPr>
              <w:tabs>
                <w:tab w:val="right" w:pos="4003"/>
              </w:tabs>
              <w:contextualSpacing w:val="0"/>
            </w:pPr>
            <w:r w:rsidDel="00000000" w:rsidR="00000000" w:rsidRPr="00000000">
              <w:rPr>
                <w:rtl w:val="0"/>
              </w:rPr>
            </w:r>
          </w:p>
          <w:tbl>
            <w:tblPr>
              <w:tblStyle w:val="Table1"/>
              <w:bidi w:val="0"/>
              <w:tblW w:w="8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15"/>
              <w:gridCol w:w="1170"/>
              <w:gridCol w:w="1080"/>
              <w:tblGridChange w:id="0">
                <w:tblGrid>
                  <w:gridCol w:w="6115"/>
                  <w:gridCol w:w="1170"/>
                  <w:gridCol w:w="1080"/>
                </w:tblGrid>
              </w:tblGridChange>
            </w:tblGrid>
            <w:tr>
              <w:tc>
                <w:tcPr/>
                <w:p w:rsidR="00000000" w:rsidDel="00000000" w:rsidP="00000000" w:rsidRDefault="00000000" w:rsidRPr="00000000">
                  <w:pPr>
                    <w:tabs>
                      <w:tab w:val="right" w:pos="4003"/>
                    </w:tabs>
                    <w:contextualSpacing w:val="0"/>
                  </w:pPr>
                  <w:r w:rsidDel="00000000" w:rsidR="00000000" w:rsidRPr="00000000">
                    <w:rPr>
                      <w:rtl w:val="0"/>
                    </w:rPr>
                    <w:t xml:space="preserve">Performance Assessment Criteria and Standard Alignment</w:t>
                  </w:r>
                </w:p>
              </w:tc>
              <w:tc>
                <w:tcPr/>
                <w:p w:rsidR="00000000" w:rsidDel="00000000" w:rsidP="00000000" w:rsidRDefault="00000000" w:rsidRPr="00000000">
                  <w:pPr>
                    <w:tabs>
                      <w:tab w:val="right" w:pos="4003"/>
                    </w:tabs>
                    <w:contextualSpacing w:val="0"/>
                  </w:pPr>
                  <w:r w:rsidDel="00000000" w:rsidR="00000000" w:rsidRPr="00000000">
                    <w:rPr>
                      <w:rtl w:val="0"/>
                    </w:rPr>
                    <w:t xml:space="preserve">Complete</w:t>
                  </w:r>
                </w:p>
              </w:tc>
              <w:tc>
                <w:tcPr/>
                <w:p w:rsidR="00000000" w:rsidDel="00000000" w:rsidP="00000000" w:rsidRDefault="00000000" w:rsidRPr="00000000">
                  <w:pPr>
                    <w:tabs>
                      <w:tab w:val="right" w:pos="4003"/>
                    </w:tabs>
                    <w:contextualSpacing w:val="0"/>
                  </w:pPr>
                  <w:r w:rsidDel="00000000" w:rsidR="00000000" w:rsidRPr="00000000">
                    <w:rPr>
                      <w:rtl w:val="0"/>
                    </w:rPr>
                    <w:t xml:space="preserve">Needs Revision</w:t>
                  </w:r>
                </w:p>
              </w:tc>
            </w:tr>
            <w:tr>
              <w:tc>
                <w:tcPr/>
                <w:p w:rsidR="00000000" w:rsidDel="00000000" w:rsidP="00000000" w:rsidRDefault="00000000" w:rsidRPr="00000000">
                  <w:pPr>
                    <w:tabs>
                      <w:tab w:val="right" w:pos="4003"/>
                    </w:tabs>
                    <w:contextualSpacing w:val="0"/>
                  </w:pPr>
                  <w:r w:rsidDel="00000000" w:rsidR="00000000" w:rsidRPr="00000000">
                    <w:rPr>
                      <w:i w:val="1"/>
                      <w:rtl w:val="0"/>
                    </w:rPr>
                    <w:t xml:space="preserve">Scoring 97-100% Accuracy on Performance Tests </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contextualSpacing w:val="0"/>
                  </w:pPr>
                  <w:r w:rsidDel="00000000" w:rsidR="00000000" w:rsidRPr="00000000">
                    <w:rPr>
                      <w:rtl w:val="0"/>
                    </w:rPr>
                    <w:t xml:space="preserve">Sustaining a minimum of 30 Words Per Minute</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bl>
          <w:p w:rsidR="00000000" w:rsidDel="00000000" w:rsidP="00000000" w:rsidRDefault="00000000" w:rsidRPr="00000000">
            <w:pPr>
              <w:tabs>
                <w:tab w:val="right" w:pos="4003"/>
              </w:tabs>
              <w:contextualSpacing w:val="0"/>
            </w:pPr>
            <w:r w:rsidDel="00000000" w:rsidR="00000000" w:rsidRPr="00000000">
              <w:rPr>
                <w:rtl w:val="0"/>
              </w:rPr>
            </w:r>
          </w:p>
        </w:tc>
        <w:tc>
          <w:tcPr>
            <w:gridSpan w:val="2"/>
          </w:tcPr>
          <w:p w:rsidR="00000000" w:rsidDel="00000000" w:rsidP="00000000" w:rsidRDefault="00000000" w:rsidRPr="00000000">
            <w:pPr>
              <w:tabs>
                <w:tab w:val="right" w:pos="8408"/>
              </w:tabs>
              <w:contextualSpacing w:val="0"/>
            </w:pPr>
            <w:r w:rsidDel="00000000" w:rsidR="00000000" w:rsidRPr="00000000">
              <w:rPr>
                <w:rtl w:val="0"/>
              </w:rPr>
              <w:t xml:space="preserve">PERFORMANCE TASK(S):  </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ab/>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 What (cognitive verb + big idea):</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Accuracy and Speed Unit Skills Tests</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Why (copied and pasted EUs from Stage 1):</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i w:val="1"/>
                <w:rtl w:val="0"/>
              </w:rPr>
              <w:t xml:space="preserve">Students will become empowered in technology through keyboarding with accuracy and speed.</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How (GRASPS, written to and for students):</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Goal: Master Home, top, bottom rows and special keys.</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Role: Student</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Audience: Student and Instructor</w:t>
            </w: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Situation: Classroom setting with peers</w:t>
            </w: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Product, Performance, and Purpose: Proper Physical typing form</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Standards and Criteria for Success: Sustaining 97-100% Accuracy and 30+ Words Per Minute</w:t>
            </w: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tc>
      </w:tr>
      <w:tr>
        <w:tc>
          <w:tcPr>
            <w:gridSpan w:val="2"/>
            <w:tcBorders>
              <w:bottom w:color="000000" w:space="0" w:sz="4" w:val="single"/>
            </w:tcBorders>
          </w:tcPr>
          <w:p w:rsidR="00000000" w:rsidDel="00000000" w:rsidP="00000000" w:rsidRDefault="00000000" w:rsidRPr="00000000">
            <w:pPr>
              <w:contextualSpacing w:val="0"/>
            </w:pPr>
            <w:r w:rsidDel="00000000" w:rsidR="00000000" w:rsidRPr="00000000">
              <w:rPr>
                <w:rtl w:val="0"/>
              </w:rPr>
              <w:t xml:space="preserve">&lt;type here&gt;</w:t>
            </w:r>
          </w:p>
        </w:tc>
        <w:tc>
          <w:tcPr>
            <w:gridSpan w:val="2"/>
            <w:tcBorders>
              <w:bottom w:color="000000" w:space="0" w:sz="4" w:val="single"/>
            </w:tcBorders>
          </w:tcPr>
          <w:p w:rsidR="00000000" w:rsidDel="00000000" w:rsidP="00000000" w:rsidRDefault="00000000" w:rsidRPr="00000000">
            <w:pPr>
              <w:tabs>
                <w:tab w:val="right" w:pos="8421"/>
              </w:tabs>
              <w:contextualSpacing w:val="0"/>
            </w:pPr>
            <w:r w:rsidDel="00000000" w:rsidR="00000000" w:rsidRPr="00000000">
              <w:rPr>
                <w:rtl w:val="0"/>
              </w:rPr>
              <w:t xml:space="preserve">OTHER EVIDENCE:</w:t>
              <w:tab/>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tc>
      </w:tr>
      <w:tr>
        <w:tc>
          <w:tcPr>
            <w:gridSpan w:val="4"/>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17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365"/>
              <w:tblGridChange w:id="0">
                <w:tblGrid>
                  <w:gridCol w:w="17365"/>
                </w:tblGrid>
              </w:tblGridChange>
            </w:tblGrid>
            <w:tr>
              <w:tc>
                <w:tcPr>
                  <w:shd w:fill="000000"/>
                </w:tcPr>
                <w:p w:rsidR="00000000" w:rsidDel="00000000" w:rsidP="00000000" w:rsidRDefault="00000000" w:rsidRPr="00000000">
                  <w:pPr>
                    <w:contextualSpacing w:val="0"/>
                    <w:jc w:val="center"/>
                  </w:pPr>
                  <w:r w:rsidDel="00000000" w:rsidR="00000000" w:rsidRPr="00000000">
                    <w:rPr>
                      <w:b w:val="1"/>
                      <w:color w:val="ffffff"/>
                      <w:rtl w:val="0"/>
                    </w:rPr>
                    <w:t xml:space="preserve">Stage 3 – Learning Plan </w:t>
                  </w:r>
                  <w:r w:rsidDel="00000000" w:rsidR="00000000" w:rsidRPr="00000000">
                    <w:rPr>
                      <w:i w:val="1"/>
                      <w:color w:val="ffffff"/>
                      <w:rtl w:val="0"/>
                    </w:rPr>
                    <w:t xml:space="preserve">What units will you teach, and what skills will students master, as a result of this yearlong curriculum?</w:t>
                  </w:r>
                  <w:r w:rsidDel="00000000" w:rsidR="00000000" w:rsidRPr="00000000">
                    <w:rPr>
                      <w:rtl w:val="0"/>
                    </w:rPr>
                  </w:r>
                </w:p>
              </w:tc>
            </w:tr>
          </w:tbl>
          <w:p w:rsidR="00000000" w:rsidDel="00000000" w:rsidP="00000000" w:rsidRDefault="00000000" w:rsidRPr="00000000">
            <w:pPr>
              <w:pStyle w:val="Title"/>
              <w:contextualSpacing w:val="0"/>
            </w:pPr>
            <w:r w:rsidDel="00000000" w:rsidR="00000000" w:rsidRPr="00000000">
              <w:rPr>
                <w:sz w:val="20"/>
                <w:szCs w:val="20"/>
                <w:rtl w:val="0"/>
              </w:rPr>
              <w:t xml:space="preserve">2015 -2016  Academic Year Curriculum Map Template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bl>
            <w:tblPr>
              <w:tblStyle w:val="Table3"/>
              <w:bidi w:val="0"/>
              <w:tblW w:w="1772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15"/>
              <w:gridCol w:w="3510"/>
              <w:gridCol w:w="2670"/>
              <w:gridCol w:w="3870"/>
              <w:gridCol w:w="3360"/>
              <w:gridCol w:w="2700"/>
              <w:tblGridChange w:id="0">
                <w:tblGrid>
                  <w:gridCol w:w="1615"/>
                  <w:gridCol w:w="3510"/>
                  <w:gridCol w:w="2670"/>
                  <w:gridCol w:w="3870"/>
                  <w:gridCol w:w="3360"/>
                  <w:gridCol w:w="2700"/>
                </w:tblGrid>
              </w:tblGridChange>
            </w:tblGrid>
            <w:tr>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Unit Big Idea (Title)</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Unit Essential Question(s)</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Unit Standard(s)</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Activities </w:t>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Assessment(s)</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sz w:val="20"/>
                      <w:szCs w:val="20"/>
                      <w:rtl w:val="0"/>
                    </w:rPr>
                    <w:t xml:space="preserve">Time Frame</w:t>
                  </w:r>
                  <w:r w:rsidDel="00000000" w:rsidR="00000000" w:rsidRPr="00000000">
                    <w:rPr>
                      <w:rtl w:val="0"/>
                    </w:rPr>
                  </w:r>
                </w:p>
              </w:tc>
            </w:tr>
            <w:tr>
              <w:tc>
                <w:tcPr>
                  <w:shd w:fill="d9d9d9"/>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What big idea anchors this unit?</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shd w:fill="d9d9d9"/>
                </w:tcPr>
                <w:p w:rsidR="00000000" w:rsidDel="00000000" w:rsidP="00000000" w:rsidRDefault="00000000" w:rsidRPr="00000000">
                  <w:pPr>
                    <w:pStyle w:val="Title"/>
                    <w:contextualSpacing w:val="0"/>
                  </w:pPr>
                  <w:r w:rsidDel="00000000" w:rsidR="00000000" w:rsidRPr="00000000">
                    <w:rPr>
                      <w:b w:val="0"/>
                      <w:sz w:val="20"/>
                      <w:szCs w:val="20"/>
                      <w:rtl w:val="0"/>
                    </w:rPr>
                    <w:t xml:space="preserve">What EQ will anchor conceptual, critical thinking related to the big idea?</w:t>
                  </w: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What core standard(s) anchors this unit, and therefore what observable skills will you evaluate ?</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Student will be able to...</w:t>
                  </w: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What activities or other resources will promote the lesson?  </w:t>
                  </w:r>
                </w:p>
              </w:tc>
              <w:tc>
                <w:tcPr>
                  <w:shd w:fill="d9d9d9"/>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What summative assessment will provide you evidence of skills and understanding?</w:t>
                  </w: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What is the approximate time frame for the teaching and learning in this unit?</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Unit 1 - Proper Technique </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is proper technique?  Why is proper technique essential?  </w:t>
                  </w:r>
                  <w:r w:rsidDel="00000000" w:rsidR="00000000" w:rsidRPr="00000000">
                    <w:rPr>
                      <w:rtl w:val="0"/>
                    </w:rPr>
                  </w:r>
                </w:p>
              </w:tc>
              <w:tc>
                <w:tcPr>
                  <w:shd w:fill="ffffff"/>
                </w:tcPr>
                <w:p w:rsidR="00000000" w:rsidDel="00000000" w:rsidP="00000000" w:rsidRDefault="00000000" w:rsidRPr="00000000">
                  <w:pPr>
                    <w:pStyle w:val="Title"/>
                    <w:numPr>
                      <w:ilvl w:val="0"/>
                      <w:numId w:val="2"/>
                    </w:numPr>
                    <w:ind w:left="720" w:hanging="360"/>
                    <w:contextualSpacing w:val="1"/>
                    <w:jc w:val="left"/>
                    <w:rPr>
                      <w:rFonts w:ascii="Times New Roman" w:cs="Times New Roman" w:eastAsia="Times New Roman" w:hAnsi="Times New Roman"/>
                      <w:b w:val="0"/>
                      <w:sz w:val="20"/>
                      <w:szCs w:val="20"/>
                    </w:rPr>
                  </w:pPr>
                  <w:r w:rsidDel="00000000" w:rsidR="00000000" w:rsidRPr="00000000">
                    <w:rPr>
                      <w:b w:val="0"/>
                      <w:sz w:val="20"/>
                      <w:szCs w:val="20"/>
                      <w:rtl w:val="0"/>
                    </w:rPr>
                    <w:t xml:space="preserve">Type 25-30 words per minute</w:t>
                  </w:r>
                </w:p>
                <w:p w:rsidR="00000000" w:rsidDel="00000000" w:rsidP="00000000" w:rsidRDefault="00000000" w:rsidRPr="00000000">
                  <w:pPr>
                    <w:numPr>
                      <w:ilvl w:val="0"/>
                      <w:numId w:val="2"/>
                    </w:numPr>
                    <w:spacing w:after="0" w:before="0" w:line="240" w:lineRule="auto"/>
                    <w:ind w:left="720" w:hanging="360"/>
                    <w:contextualSpacing w:val="1"/>
                  </w:pPr>
                  <w:r w:rsidDel="00000000" w:rsidR="00000000" w:rsidRPr="00000000">
                    <w:rPr>
                      <w:rtl w:val="0"/>
                    </w:rPr>
                    <w:t xml:space="preserve">Increase their accuracy in timed typing</w:t>
                  </w:r>
                  <w:r w:rsidDel="00000000" w:rsidR="00000000" w:rsidRPr="00000000">
                    <w:rPr>
                      <w:rtl w:val="0"/>
                    </w:rPr>
                  </w:r>
                </w:p>
                <w:p w:rsidR="00000000" w:rsidDel="00000000" w:rsidP="00000000" w:rsidRDefault="00000000" w:rsidRPr="00000000">
                  <w:pPr>
                    <w:pStyle w:val="Title"/>
                    <w:numPr>
                      <w:ilvl w:val="0"/>
                      <w:numId w:val="2"/>
                    </w:numPr>
                    <w:ind w:left="720" w:hanging="360"/>
                    <w:contextualSpacing w:val="1"/>
                    <w:jc w:val="left"/>
                    <w:rPr>
                      <w:rFonts w:ascii="Times New Roman" w:cs="Times New Roman" w:eastAsia="Times New Roman" w:hAnsi="Times New Roman"/>
                      <w:b w:val="0"/>
                      <w:sz w:val="20"/>
                      <w:szCs w:val="20"/>
                    </w:rPr>
                  </w:pPr>
                  <w:r w:rsidDel="00000000" w:rsidR="00000000" w:rsidRPr="00000000">
                    <w:rPr>
                      <w:b w:val="0"/>
                      <w:sz w:val="20"/>
                      <w:szCs w:val="20"/>
                      <w:rtl w:val="0"/>
                    </w:rPr>
                    <w:t xml:space="preserve">Use correct posture when typing</w:t>
                  </w:r>
                </w:p>
                <w:p w:rsidR="00000000" w:rsidDel="00000000" w:rsidP="00000000" w:rsidRDefault="00000000" w:rsidRPr="00000000">
                  <w:pPr>
                    <w:numPr>
                      <w:ilvl w:val="0"/>
                      <w:numId w:val="2"/>
                    </w:numPr>
                    <w:spacing w:after="0" w:before="0" w:line="240" w:lineRule="auto"/>
                    <w:ind w:left="720" w:hanging="360"/>
                    <w:contextualSpacing w:val="1"/>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u w:val="none"/>
                    </w:rPr>
                  </w:pPr>
                  <w:r w:rsidDel="00000000" w:rsidR="00000000" w:rsidRPr="00000000">
                    <w:rPr>
                      <w:rtl w:val="0"/>
                    </w:rPr>
                    <w:t xml:space="preserve">Maintain eyes off of the keyboard while typing </w:t>
                  </w:r>
                  <w:r w:rsidDel="00000000" w:rsidR="00000000" w:rsidRPr="00000000">
                    <w:rPr>
                      <w:rtl w:val="0"/>
                    </w:rPr>
                  </w:r>
                </w:p>
              </w:tc>
              <w:tc>
                <w:tcPr>
                  <w:shd w:fill="ffffff"/>
                </w:tcPr>
                <w:p w:rsidR="00000000" w:rsidDel="00000000" w:rsidP="00000000" w:rsidRDefault="00000000" w:rsidRPr="00000000">
                  <w:pPr>
                    <w:pStyle w:val="Title"/>
                    <w:ind w:left="720" w:hanging="360"/>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Students will take the Beginner Assessment on </w:t>
                  </w:r>
                  <w:hyperlink r:id="rId5">
                    <w:r w:rsidDel="00000000" w:rsidR="00000000" w:rsidRPr="00000000">
                      <w:rPr>
                        <w:b w:val="0"/>
                        <w:color w:val="1155cc"/>
                        <w:sz w:val="20"/>
                        <w:szCs w:val="20"/>
                        <w:u w:val="single"/>
                        <w:rtl w:val="0"/>
                      </w:rPr>
                      <w:t xml:space="preserve">www.typing.com</w:t>
                    </w:r>
                  </w:hyperlink>
                  <w:r w:rsidDel="00000000" w:rsidR="00000000" w:rsidRPr="00000000">
                    <w:rPr>
                      <w:b w:val="0"/>
                      <w:sz w:val="20"/>
                      <w:szCs w:val="20"/>
                      <w:rtl w:val="0"/>
                    </w:rPr>
                    <w:t xml:space="preserve">  to evalaute their words per minute, accuracy and proper technique.  </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August 24th - September 18th </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rtl w:val="0"/>
                    </w:rPr>
                    <w:t xml:space="preserve">Unit 2 - Home Row Proficiency</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numPr>
                      <w:ilvl w:val="0"/>
                      <w:numId w:val="2"/>
                    </w:numPr>
                    <w:spacing w:after="0" w:line="240" w:lineRule="auto"/>
                    <w:ind w:left="720" w:hanging="360"/>
                    <w:contextualSpacing w:val="1"/>
                    <w:rPr>
                      <w:rFonts w:ascii="Calibri" w:cs="Calibri" w:eastAsia="Calibri" w:hAnsi="Calibri"/>
                      <w:b w:val="0"/>
                      <w:sz w:val="22"/>
                      <w:szCs w:val="22"/>
                    </w:rPr>
                  </w:pPr>
                  <w:r w:rsidDel="00000000" w:rsidR="00000000" w:rsidRPr="00000000">
                    <w:rPr>
                      <w:rtl w:val="0"/>
                    </w:rPr>
                    <w:t xml:space="preserve">Identity the home room keys</w:t>
                  </w:r>
                  <w:r w:rsidDel="00000000" w:rsidR="00000000" w:rsidRPr="00000000">
                    <w:rPr>
                      <w:rtl w:val="0"/>
                    </w:rPr>
                  </w:r>
                </w:p>
              </w:tc>
              <w:tc>
                <w:tcPr>
                  <w:shd w:fill="ffffff"/>
                </w:tcPr>
                <w:p w:rsidR="00000000" w:rsidDel="00000000" w:rsidP="00000000" w:rsidRDefault="00000000" w:rsidRPr="00000000">
                  <w:pPr>
                    <w:spacing w:after="0" w:line="240" w:lineRule="auto"/>
                    <w:ind w:left="720" w:hanging="360"/>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Unit 3 - Top Row Proficiency</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numPr>
                      <w:ilvl w:val="0"/>
                      <w:numId w:val="4"/>
                    </w:numPr>
                    <w:ind w:left="720" w:hanging="360"/>
                    <w:contextualSpacing w:val="1"/>
                    <w:jc w:val="left"/>
                    <w:rPr>
                      <w:rFonts w:ascii="Times New Roman" w:cs="Times New Roman" w:eastAsia="Times New Roman" w:hAnsi="Times New Roman"/>
                      <w:b w:val="1"/>
                      <w:sz w:val="20"/>
                      <w:szCs w:val="20"/>
                      <w:u w:val="none"/>
                    </w:rPr>
                  </w:pPr>
                  <w:r w:rsidDel="00000000" w:rsidR="00000000" w:rsidRPr="00000000">
                    <w:rPr>
                      <w:sz w:val="20"/>
                      <w:szCs w:val="20"/>
                      <w:rtl w:val="0"/>
                    </w:rPr>
                    <w:t xml:space="preserve">Identify top row keys</w:t>
                  </w:r>
                  <w:r w:rsidDel="00000000" w:rsidR="00000000" w:rsidRPr="00000000">
                    <w:rPr>
                      <w:rtl w:val="0"/>
                    </w:rPr>
                  </w:r>
                </w:p>
              </w:tc>
              <w:tc>
                <w:tcPr>
                  <w:shd w:fill="ffffff"/>
                </w:tcPr>
                <w:p w:rsidR="00000000" w:rsidDel="00000000" w:rsidP="00000000" w:rsidRDefault="00000000" w:rsidRPr="00000000">
                  <w:pPr>
                    <w:pStyle w:val="Title"/>
                    <w:ind w:left="720" w:hanging="360"/>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Unit 4 - Bottom Row Proficiency </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numPr>
                      <w:ilvl w:val="0"/>
                      <w:numId w:val="3"/>
                    </w:numPr>
                    <w:ind w:left="720" w:hanging="360"/>
                    <w:contextualSpacing w:val="1"/>
                    <w:jc w:val="left"/>
                    <w:rPr>
                      <w:rFonts w:ascii="Times New Roman" w:cs="Times New Roman" w:eastAsia="Times New Roman" w:hAnsi="Times New Roman"/>
                      <w:b w:val="1"/>
                      <w:sz w:val="20"/>
                      <w:szCs w:val="20"/>
                      <w:u w:val="none"/>
                    </w:rPr>
                  </w:pPr>
                  <w:r w:rsidDel="00000000" w:rsidR="00000000" w:rsidRPr="00000000">
                    <w:rPr>
                      <w:sz w:val="20"/>
                      <w:szCs w:val="20"/>
                      <w:rtl w:val="0"/>
                    </w:rPr>
                    <w:t xml:space="preserve">Identify bottom row keys </w:t>
                  </w:r>
                  <w:r w:rsidDel="00000000" w:rsidR="00000000" w:rsidRPr="00000000">
                    <w:rPr>
                      <w:rtl w:val="0"/>
                    </w:rPr>
                  </w:r>
                </w:p>
              </w:tc>
              <w:tc>
                <w:tcPr>
                  <w:shd w:fill="ffffff"/>
                </w:tcPr>
                <w:p w:rsidR="00000000" w:rsidDel="00000000" w:rsidP="00000000" w:rsidRDefault="00000000" w:rsidRPr="00000000">
                  <w:pPr>
                    <w:pStyle w:val="Title"/>
                    <w:ind w:left="720" w:hanging="360"/>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2240" w:w="2016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typing.com" TargetMode="External"/></Relationships>
</file>