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NACA UbD Unit Template 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rFonts w:ascii="Lato" w:cs="Lato" w:eastAsia="Lato" w:hAnsi="Lato"/>
            <w:b w:val="1"/>
            <w:color w:val="1155cc"/>
            <w:u w:val="single"/>
            <w:rtl w:val="0"/>
          </w:rPr>
          <w:t xml:space="preserve">Feedback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72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60"/>
        <w:gridCol w:w="1365"/>
        <w:gridCol w:w="8910"/>
        <w:tblGridChange w:id="0">
          <w:tblGrid>
            <w:gridCol w:w="6960"/>
            <w:gridCol w:w="1365"/>
            <w:gridCol w:w="89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Designer: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Unit #: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Calendar Window: 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172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gridCol w:w="8640"/>
        <w:tblGridChange w:id="0">
          <w:tblGrid>
            <w:gridCol w:w="8640"/>
            <w:gridCol w:w="8640"/>
          </w:tblGrid>
        </w:tblGridChange>
      </w:tblGrid>
      <w:tr>
        <w:trPr>
          <w:trHeight w:val="420" w:hRule="atLeast"/>
        </w:trPr>
        <w:tc>
          <w:tcPr>
            <w:gridSpan w:val="2"/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20"/>
                <w:szCs w:val="20"/>
                <w:rtl w:val="0"/>
              </w:rPr>
              <w:t xml:space="preserve">Stage 1 - Desired Results</w:t>
            </w:r>
          </w:p>
        </w:tc>
      </w:tr>
      <w:tr>
        <w:trPr>
          <w:trHeight w:val="420" w:hRule="atLeast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Unit Big Idea: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contextualSpacing w:val="1"/>
              <w:rPr>
                <w:rFonts w:ascii="Lato" w:cs="Lato" w:eastAsia="Lato" w:hAnsi="Lato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Meaning (EQs and EUs)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Unit EQs: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contextualSpacing w:val="1"/>
              <w:jc w:val="left"/>
              <w:rPr>
                <w:rFonts w:ascii="Lato" w:cs="Lato" w:eastAsia="Lato" w:hAnsi="Lato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Unit EUs: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jc w:val="left"/>
              <w:rPr>
                <w:rFonts w:ascii="Lato" w:cs="Lato" w:eastAsia="Lato" w:hAnsi="Lato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Outcomes (Knowledge and Skills)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Unity Knowledge Outcomes: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Lesson 1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contextualSpacing w:val="1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Lesson 2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contextualSpacing w:val="1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Lesson 3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contextualSpacing w:val="1"/>
              <w:jc w:val="left"/>
              <w:rPr>
                <w:rFonts w:ascii="Lato" w:cs="Lato" w:eastAsia="Lato" w:hAnsi="Lato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Unit Skills Outcomes: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Lesson 1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contextualSpacing w:val="1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Lesson 2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contextualSpacing w:val="1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Lesson 3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172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55"/>
        <w:gridCol w:w="11310"/>
        <w:tblGridChange w:id="0">
          <w:tblGrid>
            <w:gridCol w:w="5955"/>
            <w:gridCol w:w="11310"/>
          </w:tblGrid>
        </w:tblGridChange>
      </w:tblGrid>
      <w:tr>
        <w:trPr>
          <w:trHeight w:val="420" w:hRule="atLeast"/>
        </w:trPr>
        <w:tc>
          <w:tcPr>
            <w:gridSpan w:val="2"/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20"/>
                <w:szCs w:val="20"/>
                <w:rtl w:val="0"/>
              </w:rPr>
              <w:t xml:space="preserve">Stage 2 - Assessment Evidence</w:t>
            </w:r>
          </w:p>
        </w:tc>
      </w:tr>
      <w:tr>
        <w:trPr>
          <w:trHeight w:val="420" w:hRule="atLeast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Transfer Statement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: I want my students to learn __________ so that in the long-run, on their own, they will be able to ___________.  (A transfer statement  is the foundation of your unit summative assessment, described below.)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>
                <w:rFonts w:ascii="Lato" w:cs="Lato" w:eastAsia="Lato" w:hAnsi="Lato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Summative Assessment Rubric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4313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313"/>
              <w:tblGridChange w:id="0">
                <w:tblGrid>
                  <w:gridCol w:w="4313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contextualSpacing w:val="0"/>
                    <w:jc w:val="center"/>
                  </w:pPr>
                  <w:r w:rsidDel="00000000" w:rsidR="00000000" w:rsidRPr="00000000">
                    <w:rPr>
                      <w:rFonts w:ascii="Lato" w:cs="Lato" w:eastAsia="Lato" w:hAnsi="Lato"/>
                      <w:b w:val="1"/>
                      <w:sz w:val="20"/>
                      <w:szCs w:val="20"/>
                      <w:rtl w:val="0"/>
                    </w:rPr>
                    <w:t xml:space="preserve">Rubric Criteria 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tabs>
                      <w:tab w:val="right" w:pos="4003"/>
                    </w:tabs>
                    <w:spacing w:after="200" w:line="276" w:lineRule="auto"/>
                    <w:contextualSpacing w:val="0"/>
                  </w:pPr>
                  <w:r w:rsidDel="00000000" w:rsidR="00000000" w:rsidRPr="00000000">
                    <w:rPr>
                      <w:rFonts w:ascii="Lato" w:cs="Lato" w:eastAsia="Lato" w:hAnsi="Lato"/>
                      <w:i w:val="1"/>
                      <w:sz w:val="20"/>
                      <w:szCs w:val="20"/>
                      <w:rtl w:val="0"/>
                    </w:rPr>
                    <w:t xml:space="preserve">Ex. CCSS.ELA-LITERACY.W.8.1.B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tabs>
                      <w:tab w:val="right" w:pos="4003"/>
                    </w:tabs>
                    <w:spacing w:after="200" w:line="276" w:lineRule="auto"/>
                    <w:contextualSpacing w:val="0"/>
                  </w:pPr>
                  <w:r w:rsidDel="00000000" w:rsidR="00000000" w:rsidRPr="00000000">
                    <w:rPr>
                      <w:rFonts w:ascii="Lato" w:cs="Lato" w:eastAsia="Lato" w:hAnsi="Lato"/>
                      <w:i w:val="1"/>
                      <w:sz w:val="20"/>
                      <w:szCs w:val="20"/>
                      <w:rtl w:val="0"/>
                    </w:rPr>
                    <w:t xml:space="preserve">I can use relevant, accurate information to support a claim.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contextualSpacing w:val="0"/>
                    <w:jc w:val="left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contextualSpacing w:val="0"/>
                    <w:jc w:val="left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contextualSpacing w:val="0"/>
                    <w:jc w:val="left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contextualSpacing w:val="0"/>
                    <w:jc w:val="left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spacing w:after="0" w:before="0" w:line="240" w:lineRule="auto"/>
                    <w:ind w:left="0" w:right="0" w:firstLine="0"/>
                    <w:contextualSpacing w:val="0"/>
                    <w:jc w:val="left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Summative Assessment </w:t>
            </w:r>
          </w:p>
        </w:tc>
      </w:tr>
      <w:tr>
        <w:trPr>
          <w:trHeight w:val="42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Unit Assessment Title and Description: </w:t>
            </w:r>
          </w:p>
        </w:tc>
      </w:tr>
      <w:tr>
        <w:trPr>
          <w:trHeight w:val="42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5"/>
        <w:bidi w:val="0"/>
        <w:tblW w:w="172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4560"/>
        <w:gridCol w:w="4650"/>
        <w:gridCol w:w="6405"/>
        <w:tblGridChange w:id="0">
          <w:tblGrid>
            <w:gridCol w:w="1635"/>
            <w:gridCol w:w="4560"/>
            <w:gridCol w:w="4650"/>
            <w:gridCol w:w="6405"/>
          </w:tblGrid>
        </w:tblGridChange>
      </w:tblGrid>
      <w:tr>
        <w:trPr>
          <w:trHeight w:val="420" w:hRule="atLeast"/>
        </w:trPr>
        <w:tc>
          <w:tcPr>
            <w:gridSpan w:val="4"/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20"/>
                <w:szCs w:val="20"/>
                <w:rtl w:val="0"/>
              </w:rPr>
              <w:t xml:space="preserve">Stage 3 - Plan for Learning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172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3885"/>
        <w:gridCol w:w="6015"/>
        <w:gridCol w:w="3120"/>
        <w:gridCol w:w="3090"/>
        <w:tblGridChange w:id="0">
          <w:tblGrid>
            <w:gridCol w:w="1110"/>
            <w:gridCol w:w="3885"/>
            <w:gridCol w:w="6015"/>
            <w:gridCol w:w="3120"/>
            <w:gridCol w:w="309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0"/>
                <w:szCs w:val="20"/>
                <w:rtl w:val="0"/>
              </w:rPr>
              <w:t xml:space="preserve">Lesson Big Idea/Title and Topical EQ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Activities to Support the Lesson (feel free to link in electronic resources)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Unit Modifications (aligned to IEPs)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Formative Assessment of the Lesson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Lesson 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Big Idea/Title: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EQ: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Lesson 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Big Idea/Title: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EQ: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Lesson 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Big Idea/Title: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EQ: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Lesson  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Big Idea/Title: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EQ: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Lesson  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Big Idea/Title: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EQ: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Lesson  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Big Idea/Title: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EQ: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Lesson  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Big Idea/Title: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EQ: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Lesson  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Big Idea/Title: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EQ: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7"/>
        <w:bidi w:val="0"/>
        <w:tblW w:w="172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0"/>
        <w:tblGridChange w:id="0">
          <w:tblGrid>
            <w:gridCol w:w="17280"/>
          </w:tblGrid>
        </w:tblGridChange>
      </w:tblGrid>
      <w:tr>
        <w:tc>
          <w:tcPr>
            <w:shd w:fill="00000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0"/>
                <w:szCs w:val="20"/>
                <w:rtl w:val="0"/>
              </w:rPr>
              <w:t xml:space="preserve">Standards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0"/>
                <w:szCs w:val="20"/>
                <w:rtl w:val="0"/>
              </w:rPr>
              <w:t xml:space="preserve">Core Standards, Next Gen Science Standards, Indigenous Standards 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2240" w:w="2016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docs.google.com/forms/d/1VRDqts0Fp06uGUzMyQjcS1V5sEeJ3Cw1zCDgFodguOs/viewform?usp=send_for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