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NACA Yearlong UbD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UbD Curriculum Template 2.0</w:t>
        <w:br w:type="textWrapping"/>
        <w:t xml:space="preserve">Designer: Damien Flores</w:t>
        <w:br w:type="textWrapping"/>
        <w:t xml:space="preserve">Date: 6-30-15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749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6930"/>
        <w:gridCol w:w="990"/>
        <w:gridCol w:w="7848"/>
        <w:tblGridChange w:id="0">
          <w:tblGrid>
            <w:gridCol w:w="1728"/>
            <w:gridCol w:w="6930"/>
            <w:gridCol w:w="990"/>
            <w:gridCol w:w="7848"/>
          </w:tblGrid>
        </w:tblGridChange>
      </w:tblGrid>
      <w:tr>
        <w:tc>
          <w:tcPr>
            <w:gridSpan w:val="4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ab/>
              <w:t xml:space="preserve">Stage 1 Desired Results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Directions: </w:t>
            </w:r>
            <w:r w:rsidDel="00000000" w:rsidR="00000000" w:rsidRPr="00000000">
              <w:rPr>
                <w:rtl w:val="0"/>
              </w:rPr>
              <w:t xml:space="preserve">Choose multiple CCSS (or other standards), copy and paste them here, and unpack them for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big ideas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assessment verbs</w:t>
            </w:r>
            <w:r w:rsidDel="00000000" w:rsidR="00000000" w:rsidRPr="00000000">
              <w:rPr>
                <w:rtl w:val="0"/>
              </w:rPr>
              <w:t xml:space="preserve"> by highlighting.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Common Core State Standards (</w:t>
            </w:r>
            <w:hyperlink r:id="rId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www.corestandards.org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), Next Generation Science Standards (</w:t>
            </w:r>
            <w:hyperlink r:id="rId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http://www.nextgenscience.org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), Indigenous Standards (found in Course Sites).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COMMON CORE STATE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Conventions of Standard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1. Demonstrate command of the conventions of standard English grammar and usage when writing or speaking.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2. Demonstrate command of the conventions of standard English capitalization, punctuation, and spelling when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Knowledge of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3. Apply knowledge of language to understand how language functions in different contexts, to make effective choices for meaning or style, and to comprehend more fully when reading or listening.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Vocabulary Acquisition and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4. Determine or clarify the meaning of unknown and multiple-meaning words and phrases by using context clues, analyzing meaningful word parts, and consulting general and specialized reference materials, as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5. Demonstrate understanding of figurative language, word relationships, and nuances in word meanings.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41414"/>
                <w:sz w:val="18"/>
                <w:szCs w:val="18"/>
                <w:rtl w:val="0"/>
              </w:rPr>
              <w:t xml:space="preserve">6.Acquire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NM State Standards and Benchmarks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9-12 Benchmark 1-B.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  United States:  analyze and evaluate the impact of major eras, events and individuals in United States history since the civil war and reconstruction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1. Analyze the impact and changes that reconstruction had on the historical, political and social development of the United States;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2. Analyze the transformation of the American economy and the changing social and political conditions in the United States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 in response to the industrial revolution, including:  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a.innovations in technology, evolution of marketing techniques, changes to the standard of living and the rise of consumer culture; 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b.rise of business leaders and their companies as major forces in America (e.g., John D. Rockefeller, Andrew Carnegie); 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c.development of monopolies and their impact on economic and political policies (e.g., laissez-faire economics, trusts, trust busting); 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/>
          </w:tcPr>
          <w:p w:rsidR="00000000" w:rsidDel="00000000" w:rsidP="00000000" w:rsidRDefault="00000000" w:rsidRPr="00000000">
            <w:pPr>
              <w:tabs>
                <w:tab w:val="left" w:pos="1696"/>
              </w:tabs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Other than the big ideas explicitly in the standards you chose, what big ideas might frame this yearlong curriculum?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Reconstruction is an era of US History that affects the present day.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Primary sources are necessary for accurate historical information.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696"/>
              </w:tabs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WWI - The Cold War era politics have affected present day global politics.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696"/>
              </w:tabs>
              <w:spacing w:after="20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1980s economic and foreign policy created the current global state of affairs.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CHOSEN BIG IDEAS(S):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Reconstruction is an era of US History that affects the present day.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Primary sources are necessary for accurate historical information.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WWI - The Cold War era politics have affected present day global politics. </w:t>
            </w:r>
          </w:p>
          <w:p w:rsidR="00000000" w:rsidDel="00000000" w:rsidP="00000000" w:rsidRDefault="00000000" w:rsidRPr="00000000">
            <w:pPr>
              <w:tabs>
                <w:tab w:val="left" w:pos="1696"/>
              </w:tabs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1980s economic and foreign policy created the current global state of affairs. 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 want my students to form evidence-based opinions and defend them well so that they might be successful in college.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UNDERSTANDINGS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Firm understanding and control of the English language, in both written and spoken forms, are necessary for academic success.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History relates to modern day life in micro and macrocosmic ways.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Global human rights advanced as a result of violent, philosophical, artistic, and scientific revolutions.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Literature was used throughout history as a tool to both promote and impede social justice, change, and advancement in society.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ESSENTIAL QUESTIONS</w:t>
              <w:tab/>
            </w:r>
          </w:p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How has American History been (mis)represented?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 what ways do historical events affect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3960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Which historical events have had lasting consequences?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know…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1: SWK the definitions of the following US Historical vocabulary terms: Reconstruction, Emancipation, Jim Crow, Black Codes, Amendment, Secession, Supremacy Clause.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2: SWK the following US Historical Events: Lee’s Surrender, Lincoln’s assassination, Lessez Faire, Great Depression, Dust Bowl, Lusitania sinking, Fascism, WWI, &amp; WWII.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3: SWK the lasting effects of Cold War economic and foreign policy on the world we live in today.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skilled at…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1: SW Identify key US History Terms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2: SW cite and understand historical events from the reconstruction era through the great wars.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SW Distinguish the relationship between 1980s economic and foreign policy with current political events.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2 -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Evaluative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Standards-based A+ Rubric in Stude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ly Language 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8365.0" w:type="dxa"/>
              <w:jc w:val="left"/>
              <w:tblInd w:w="-23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115"/>
              <w:gridCol w:w="1170"/>
              <w:gridCol w:w="1080"/>
              <w:tblGridChange w:id="0">
                <w:tblGrid>
                  <w:gridCol w:w="6115"/>
                  <w:gridCol w:w="1170"/>
                  <w:gridCol w:w="10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  <w:t xml:space="preserve">Performance Assessment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41414"/>
                      <w:sz w:val="18"/>
                      <w:szCs w:val="18"/>
                      <w:rtl w:val="0"/>
                    </w:rPr>
                    <w:t xml:space="preserve">Knowledge of Language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41414"/>
                      <w:sz w:val="18"/>
                      <w:szCs w:val="18"/>
                      <w:rtl w:val="0"/>
                    </w:rPr>
                    <w:t xml:space="preserve">3. Apply knowledge of language to understand how language functions in different contexts, to make effective choices for meaning or style, and to comprehend more fully when reading or listening.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41414"/>
                      <w:sz w:val="18"/>
                      <w:szCs w:val="18"/>
                      <w:rtl w:val="0"/>
                    </w:rPr>
                    <w:t xml:space="preserve">Vocabulary Acquisition and Use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41414"/>
                      <w:sz w:val="18"/>
                      <w:szCs w:val="18"/>
                      <w:rtl w:val="0"/>
                    </w:rPr>
                    <w:t xml:space="preserve">4. Determine or clarify the meaning of unknown and multiple-meaning words and phrases by using context clues, analyzing meaningful word parts, and consulting general and specialized reference materials, as appropriate.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41414"/>
                      <w:sz w:val="18"/>
                      <w:szCs w:val="18"/>
                      <w:rtl w:val="0"/>
                    </w:rPr>
                    <w:t xml:space="preserve">5. Demonstrate understanding of figurative language, word relationships, and nuances in word meanings.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41414"/>
                      <w:sz w:val="18"/>
                      <w:szCs w:val="18"/>
                      <w:rtl w:val="0"/>
                    </w:rPr>
                    <w:t xml:space="preserve">6.Acquire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Student used vocabulary acquisition strategies to deconstruct “People’s History of the United States.”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 used analytical skills to argue varying viewpoints of history,, create opinions, and defend them in discussion &amp; critical writing. </w:t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 used critical analysis to determine their personal opinions of US Historical events.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Complete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Needs Revision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tabs>
                      <w:tab w:val="right" w:pos="4003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PERFORMANCE TASK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What (cognitive verb + big idea):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Students will define US Historical vocabulary terms.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Students will assess major historical event from the 1860s-1980s.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Students will evaluate effects of 1980s economic and foreign policy on current events.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Why (copied and pasted EUs from Stage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Firm understanding and control of the English language, in both written and spoken forms, are necessary for academic success.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History relates to modern day life in micro and macrocosmic ways.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Global human rights advanced as a result of violent, philosophical, artistic, and scientific revolutions.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3960"/>
              </w:tabs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Literature was used throughout history as a tool to both promote and impede social justice, change, and advancement in society.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How (GRASPS, written to and for students):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Goal: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American History is sometimes complicated and confusing. The goal of this class is to ensure that you understand you significant historical events and their lasting impacts of American Society.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Role: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As an American Citizen, it is your duty to yourself and your community to develop your own, well-informed opinion of American History.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Audience: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Your audience: your classmates, your teachers, your city councilperson, your congresswoman.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Situation: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Mr. Flores’s classroom.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Product, Performance, and Purpose: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Students will pass the PED End of Course Exam.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Standards and Criteria for Success: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CCSS Reading Informational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CCSS Writing and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CCSS Speaking and 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right" w:pos="8408"/>
              </w:tabs>
              <w:spacing w:after="0" w:before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CCSS Language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&lt;type here&gt;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OTHER EVIDENCE:</w:t>
              <w:tab/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17365.0" w:type="dxa"/>
              <w:jc w:val="left"/>
              <w:tblInd w:w="-23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65"/>
              <w:tblGridChange w:id="0">
                <w:tblGrid>
                  <w:gridCol w:w="17365"/>
                </w:tblGrid>
              </w:tblGridChange>
            </w:tblGrid>
            <w:tr>
              <w:tc>
                <w:tcPr>
                  <w:shd w:fill="000000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bookmarkStart w:colFirst="0" w:colLast="0" w:name="h.gjdgxs" w:id="0"/>
                  <w:bookmarkEnd w:id="0"/>
                  <w:r w:rsidDel="00000000" w:rsidR="00000000" w:rsidRPr="00000000">
                    <w:rPr>
                      <w:b w:val="1"/>
                      <w:rtl w:val="0"/>
                    </w:rPr>
                    <w:t xml:space="preserve">Stage 3 – Learning Plan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What units will you teach, and what skills will students master, as a result of this yearlong curriculum?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2015 - 2016 Academic Year Curriculum Map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17365.0" w:type="dxa"/>
              <w:jc w:val="left"/>
              <w:tblInd w:w="-23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15"/>
              <w:gridCol w:w="3510"/>
              <w:gridCol w:w="4500"/>
              <w:gridCol w:w="5040"/>
              <w:gridCol w:w="2700"/>
              <w:tblGridChange w:id="0">
                <w:tblGrid>
                  <w:gridCol w:w="1615"/>
                  <w:gridCol w:w="3510"/>
                  <w:gridCol w:w="4500"/>
                  <w:gridCol w:w="5040"/>
                  <w:gridCol w:w="2700"/>
                </w:tblGrid>
              </w:tblGridChange>
            </w:tblGrid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Unit Big Idea (Title)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Unit Essential Question(s)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Unit Standard(s)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Assessment(s)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Time Frame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big idea anchors this unit?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EQ will anchor conceptual, critical thinking related to the big idea?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core standard(s) anchors this unit, and therefore what observable skills will you evaluate 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summative assessment will provide you evidence of skills and understanding?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What is the approximate time frame for the teaching and learning in this unit?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  <w:t xml:space="preserve">Reconstruction is an era of US History that affects the present day. </w:t>
                  </w:r>
                </w:p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tabs>
                      <w:tab w:val="left" w:pos="1696"/>
                    </w:tabs>
                    <w:spacing w:after="0" w:line="276" w:lineRule="auto"/>
                    <w:contextualSpacing w:val="0"/>
                    <w:jc w:val="both"/>
                  </w:pPr>
                  <w:bookmarkStart w:colFirst="0" w:colLast="0" w:name="h.30j0zll" w:id="1"/>
                  <w:bookmarkEnd w:id="1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numPr>
                      <w:ilvl w:val="0"/>
                      <w:numId w:val="6"/>
                    </w:numPr>
                    <w:tabs>
                      <w:tab w:val="right" w:pos="3960"/>
                    </w:tabs>
                    <w:spacing w:after="0" w:line="276" w:lineRule="auto"/>
                    <w:ind w:left="720" w:hanging="360"/>
                    <w:contextualSpacing w:val="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bookmarkStart w:colFirst="0" w:colLast="0" w:name="h.1fob9te" w:id="2"/>
                  <w:bookmarkEnd w:id="2"/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sz w:val="16"/>
                      <w:szCs w:val="16"/>
                      <w:rtl w:val="0"/>
                    </w:rPr>
                    <w:t xml:space="preserve">What were  the initial intentions of reconstruction?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hyperlink r:id="rId7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CCSS.ELA-LITERACY.RI.11-12.1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8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CCSS.ELA-LITERACY.RI.11-12.9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      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(READING: INFORMATIONAL TEXTS)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9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CCSS.ELA-LITERACY.L.11-12.1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10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CCSS.ELA-LITERACY.L.11-12.6</w:t>
                    </w:r>
                  </w:hyperlink>
                  <w:hyperlink r:id="rId11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(LANGUAGE CONVENTIONS)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Multiple choice and short answer test on the details of the Civil War/Reconstruction-1920s.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9 weeks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tabs>
                      <w:tab w:val="left" w:pos="1696"/>
                    </w:tabs>
                    <w:spacing w:after="0" w:line="276" w:lineRule="auto"/>
                    <w:contextualSpacing w:val="0"/>
                    <w:jc w:val="both"/>
                  </w:pPr>
                  <w:bookmarkStart w:colFirst="0" w:colLast="0" w:name="h.3znysh7" w:id="3"/>
                  <w:bookmarkEnd w:id="3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sz w:val="22"/>
                      <w:szCs w:val="22"/>
                      <w:rtl w:val="0"/>
                    </w:rPr>
                    <w:t xml:space="preserve">WWI - The Cold War era politics have affected present day global politics.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numPr>
                      <w:ilvl w:val="0"/>
                      <w:numId w:val="6"/>
                    </w:numPr>
                    <w:tabs>
                      <w:tab w:val="right" w:pos="3960"/>
                    </w:tabs>
                    <w:spacing w:after="0" w:line="276" w:lineRule="auto"/>
                    <w:ind w:left="720" w:hanging="360"/>
                    <w:contextualSpacing w:val="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bookmarkStart w:colFirst="0" w:colLast="0" w:name="h.2et92p0" w:id="4"/>
                  <w:bookmarkEnd w:id="4"/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sz w:val="16"/>
                      <w:szCs w:val="16"/>
                      <w:rtl w:val="0"/>
                    </w:rPr>
                    <w:t xml:space="preserve">What led to the Great Depression, Great Wars, and Containment?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hyperlink r:id="rId12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CCSS.ELA-LITERACY.RI.11-12.1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through </w:t>
                  </w:r>
                  <w:hyperlink r:id="rId13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CCSS.ELA-LITERACY.RI.11-12.9</w:t>
                    </w:r>
                  </w:hyperlink>
                  <w:hyperlink r:id="rId14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(READING: INFORMATIONAL TEXTS)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AND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15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CCSS.ELA-LITERACY.L.11-12.1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16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CCSS.ELA-LITERACY.L.11-12.6</w:t>
                    </w:r>
                  </w:hyperlink>
                  <w:hyperlink r:id="rId17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(LANGUAGE CONVENTIONS)</w:t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AND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18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CCSS.ELA-LITERACY.W.11-12.1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19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CCSS.ELA-LITERACY.W.11-12.3.B</w:t>
                    </w:r>
                  </w:hyperlink>
                  <w:hyperlink r:id="rId20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(WRITING)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tyjcwt" w:id="5"/>
                  <w:bookmarkEnd w:id="5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bookmarkStart w:colFirst="0" w:colLast="0" w:name="h.3dy6vkm" w:id="6"/>
                  <w:bookmarkEnd w:id="6"/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Multiple choice and short answer test on the details of the events from the Gilded Age through the 1950s.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9 weeks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  <w:t xml:space="preserve">1980s economic and foreign policy created the current global state of affairs. </w:t>
                  </w:r>
                </w:p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tabs>
                      <w:tab w:val="left" w:pos="1696"/>
                    </w:tabs>
                    <w:spacing w:after="0" w:line="276" w:lineRule="auto"/>
                    <w:contextualSpacing w:val="0"/>
                    <w:jc w:val="both"/>
                  </w:pPr>
                  <w:bookmarkStart w:colFirst="0" w:colLast="0" w:name="h.1t3h5sf" w:id="7"/>
                  <w:bookmarkEnd w:id="7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keepNext w:val="0"/>
                    <w:keepLines w:val="0"/>
                    <w:numPr>
                      <w:ilvl w:val="0"/>
                      <w:numId w:val="6"/>
                    </w:numPr>
                    <w:tabs>
                      <w:tab w:val="right" w:pos="3960"/>
                    </w:tabs>
                    <w:spacing w:after="0" w:line="276" w:lineRule="auto"/>
                    <w:ind w:left="720" w:hanging="360"/>
                    <w:contextualSpacing w:val="1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bookmarkStart w:colFirst="0" w:colLast="0" w:name="h.4d34og8" w:id="8"/>
                  <w:bookmarkEnd w:id="8"/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sz w:val="16"/>
                      <w:szCs w:val="16"/>
                      <w:rtl w:val="0"/>
                    </w:rPr>
                    <w:t xml:space="preserve">How did the Cold War have lasting effects on the modern world?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hyperlink r:id="rId21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CCSS.ELA-LITERACY.RI.11-12.1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through </w:t>
                  </w:r>
                  <w:hyperlink r:id="rId22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CCSS.ELA-LITERACY.RI.11-12.9</w:t>
                    </w:r>
                  </w:hyperlink>
                  <w:hyperlink r:id="rId23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(READING: INFORMATIONAL TEXTS)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AND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24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CCSS.ELA-LITERACY.L.11-12.1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25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CCSS.ELA-LITERACY.L.11-12.6</w:t>
                    </w:r>
                  </w:hyperlink>
                  <w:hyperlink r:id="rId26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(LANGUAGE CONVENTIONS)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AND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27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CCSS.ELA-LITERACY.W.11-12.1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28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CCSS.ELA-LITERACY.W.11-12.3.B</w:t>
                    </w:r>
                  </w:hyperlink>
                  <w:hyperlink r:id="rId29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(WRITING)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AND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hyperlink r:id="rId30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CCSS.ELA-LITERACY.SL.11-12.1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through </w:t>
                  </w:r>
                  <w:hyperlink r:id="rId31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CCSS.ELA-LITERACY.SL.11-12.6</w:t>
                    </w:r>
                  </w:hyperlink>
                  <w:hyperlink r:id="rId32">
                    <w:r w:rsidDel="00000000" w:rsidR="00000000" w:rsidRPr="00000000">
                      <w:rPr>
                        <w:rtl w:val="0"/>
                      </w:rPr>
                    </w:r>
                  </w:hyperlink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(SPEAKING AND LISTENING)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1696"/>
                    </w:tabs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2s8eyo1" w:id="9"/>
                  <w:bookmarkEnd w:id="9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bookmarkStart w:colFirst="0" w:colLast="0" w:name="h.17dp8vu" w:id="10"/>
                  <w:bookmarkEnd w:id="10"/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Multiple choice and short answer test on the details of the the Cold War - 1980s.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9 weeks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bookmarkStart w:colFirst="0" w:colLast="0" w:name="h.lnxbz9" w:id="11"/>
                  <w:bookmarkEnd w:id="11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9 weeks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  <w:jc w:val="left"/>
                  </w:pPr>
                  <w:bookmarkStart w:colFirst="0" w:colLast="0" w:name="h.35nkun2" w:id="12"/>
                  <w:bookmarkEnd w:id="12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4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4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numPr>
                      <w:ilvl w:val="0"/>
                      <w:numId w:val="4"/>
                    </w:numPr>
                    <w:ind w:left="360" w:hanging="36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2016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⇒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360"/>
      </w:pPr>
      <w:rPr/>
    </w:lvl>
    <w:lvl w:ilvl="1">
      <w:start w:val="1"/>
      <w:numFmt w:val="lowerLetter"/>
      <w:lvlText w:val="%2."/>
      <w:lvlJc w:val="left"/>
      <w:pPr>
        <w:ind w:left="1080" w:firstLine="1800"/>
      </w:pPr>
      <w:rPr/>
    </w:lvl>
    <w:lvl w:ilvl="2">
      <w:start w:val="1"/>
      <w:numFmt w:val="lowerRoman"/>
      <w:lvlText w:val="%3."/>
      <w:lvlJc w:val="right"/>
      <w:pPr>
        <w:ind w:left="1800" w:firstLine="3420"/>
      </w:pPr>
      <w:rPr/>
    </w:lvl>
    <w:lvl w:ilvl="3">
      <w:start w:val="1"/>
      <w:numFmt w:val="decimal"/>
      <w:lvlText w:val="%4."/>
      <w:lvlJc w:val="left"/>
      <w:pPr>
        <w:ind w:left="2520" w:firstLine="4680"/>
      </w:pPr>
      <w:rPr/>
    </w:lvl>
    <w:lvl w:ilvl="4">
      <w:start w:val="1"/>
      <w:numFmt w:val="lowerLetter"/>
      <w:lvlText w:val="%5."/>
      <w:lvlJc w:val="left"/>
      <w:pPr>
        <w:ind w:left="3240" w:firstLine="6120"/>
      </w:pPr>
      <w:rPr/>
    </w:lvl>
    <w:lvl w:ilvl="5">
      <w:start w:val="1"/>
      <w:numFmt w:val="lowerRoman"/>
      <w:lvlText w:val="%6."/>
      <w:lvlJc w:val="right"/>
      <w:pPr>
        <w:ind w:left="3960" w:firstLine="7740"/>
      </w:pPr>
      <w:rPr/>
    </w:lvl>
    <w:lvl w:ilvl="6">
      <w:start w:val="1"/>
      <w:numFmt w:val="decimal"/>
      <w:lvlText w:val="%7."/>
      <w:lvlJc w:val="left"/>
      <w:pPr>
        <w:ind w:left="4680" w:firstLine="9000"/>
      </w:pPr>
      <w:rPr/>
    </w:lvl>
    <w:lvl w:ilvl="7">
      <w:start w:val="1"/>
      <w:numFmt w:val="lowerLetter"/>
      <w:lvlText w:val="%8."/>
      <w:lvlJc w:val="left"/>
      <w:pPr>
        <w:ind w:left="5400" w:firstLine="10440"/>
      </w:pPr>
      <w:rPr/>
    </w:lvl>
    <w:lvl w:ilvl="8">
      <w:start w:val="1"/>
      <w:numFmt w:val="lowerRoman"/>
      <w:lvlText w:val="%9."/>
      <w:lvlJc w:val="right"/>
      <w:pPr>
        <w:ind w:left="6120" w:firstLine="120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restandards.org/ELA-Literacy/W/11-12/3/b/" TargetMode="External"/><Relationship Id="rId22" Type="http://schemas.openxmlformats.org/officeDocument/2006/relationships/hyperlink" Target="http://www.corestandards.org/ELA-Literacy/RI/11-12/9/" TargetMode="External"/><Relationship Id="rId21" Type="http://schemas.openxmlformats.org/officeDocument/2006/relationships/hyperlink" Target="http://www.corestandards.org/ELA-Literacy/RI/11-12/1/" TargetMode="External"/><Relationship Id="rId24" Type="http://schemas.openxmlformats.org/officeDocument/2006/relationships/hyperlink" Target="http://www.corestandards.org/ELA-Literacy/L/11-12/1/" TargetMode="External"/><Relationship Id="rId23" Type="http://schemas.openxmlformats.org/officeDocument/2006/relationships/hyperlink" Target="http://www.corestandards.org/ELA-Literacy/RI/11-12/9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orestandards.org/ELA-Literacy/L/11-12/1/" TargetMode="External"/><Relationship Id="rId26" Type="http://schemas.openxmlformats.org/officeDocument/2006/relationships/hyperlink" Target="http://www.corestandards.org/ELA-Literacy/L/11-12/6/" TargetMode="External"/><Relationship Id="rId25" Type="http://schemas.openxmlformats.org/officeDocument/2006/relationships/hyperlink" Target="http://www.corestandards.org/ELA-Literacy/L/11-12/6/" TargetMode="External"/><Relationship Id="rId28" Type="http://schemas.openxmlformats.org/officeDocument/2006/relationships/hyperlink" Target="http://www.corestandards.org/ELA-Literacy/W/11-12/3/b/" TargetMode="External"/><Relationship Id="rId27" Type="http://schemas.openxmlformats.org/officeDocument/2006/relationships/hyperlink" Target="http://www.corestandards.org/ELA-Literacy/W/11-12/1/" TargetMode="External"/><Relationship Id="rId5" Type="http://schemas.openxmlformats.org/officeDocument/2006/relationships/hyperlink" Target="http://www.corestandards.org" TargetMode="External"/><Relationship Id="rId6" Type="http://schemas.openxmlformats.org/officeDocument/2006/relationships/hyperlink" Target="http://www.nextgenscience.org" TargetMode="External"/><Relationship Id="rId29" Type="http://schemas.openxmlformats.org/officeDocument/2006/relationships/hyperlink" Target="http://www.corestandards.org/ELA-Literacy/W/11-12/3/b/" TargetMode="External"/><Relationship Id="rId7" Type="http://schemas.openxmlformats.org/officeDocument/2006/relationships/hyperlink" Target="http://www.corestandards.org/ELA-Literacy/RI/11-12/1/" TargetMode="External"/><Relationship Id="rId8" Type="http://schemas.openxmlformats.org/officeDocument/2006/relationships/hyperlink" Target="http://www.corestandards.org/ELA-Literacy/RI/11-12/9/" TargetMode="External"/><Relationship Id="rId31" Type="http://schemas.openxmlformats.org/officeDocument/2006/relationships/hyperlink" Target="http://www.corestandards.org/ELA-Literacy/SL/11-12/6/" TargetMode="External"/><Relationship Id="rId30" Type="http://schemas.openxmlformats.org/officeDocument/2006/relationships/hyperlink" Target="http://www.corestandards.org/ELA-Literacy/SL/11-12/1/" TargetMode="External"/><Relationship Id="rId11" Type="http://schemas.openxmlformats.org/officeDocument/2006/relationships/hyperlink" Target="http://www.corestandards.org/ELA-Literacy/L/11-12/6/" TargetMode="External"/><Relationship Id="rId10" Type="http://schemas.openxmlformats.org/officeDocument/2006/relationships/hyperlink" Target="http://www.corestandards.org/ELA-Literacy/L/11-12/6/" TargetMode="External"/><Relationship Id="rId32" Type="http://schemas.openxmlformats.org/officeDocument/2006/relationships/hyperlink" Target="http://www.corestandards.org/ELA-Literacy/SL/11-12/6/" TargetMode="External"/><Relationship Id="rId13" Type="http://schemas.openxmlformats.org/officeDocument/2006/relationships/hyperlink" Target="http://www.corestandards.org/ELA-Literacy/RI/11-12/9/" TargetMode="External"/><Relationship Id="rId12" Type="http://schemas.openxmlformats.org/officeDocument/2006/relationships/hyperlink" Target="http://www.corestandards.org/ELA-Literacy/RI/11-12/1/" TargetMode="External"/><Relationship Id="rId15" Type="http://schemas.openxmlformats.org/officeDocument/2006/relationships/hyperlink" Target="http://www.corestandards.org/ELA-Literacy/L/11-12/1/" TargetMode="External"/><Relationship Id="rId14" Type="http://schemas.openxmlformats.org/officeDocument/2006/relationships/hyperlink" Target="http://www.corestandards.org/ELA-Literacy/RI/11-12/9/" TargetMode="External"/><Relationship Id="rId17" Type="http://schemas.openxmlformats.org/officeDocument/2006/relationships/hyperlink" Target="http://www.corestandards.org/ELA-Literacy/L/11-12/6/" TargetMode="External"/><Relationship Id="rId16" Type="http://schemas.openxmlformats.org/officeDocument/2006/relationships/hyperlink" Target="http://www.corestandards.org/ELA-Literacy/L/11-12/6/" TargetMode="External"/><Relationship Id="rId19" Type="http://schemas.openxmlformats.org/officeDocument/2006/relationships/hyperlink" Target="http://www.corestandards.org/ELA-Literacy/W/11-12/3/b/" TargetMode="External"/><Relationship Id="rId18" Type="http://schemas.openxmlformats.org/officeDocument/2006/relationships/hyperlink" Target="http://www.corestandards.org/ELA-Literacy/W/11-12/1/" TargetMode="External"/></Relationships>
</file>