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NACA College Engagement Workshop UbD</w:t>
      </w:r>
    </w:p>
    <w:p w:rsidR="00000000" w:rsidDel="00000000" w:rsidP="00000000" w:rsidRDefault="00000000" w:rsidRPr="00000000">
      <w:pPr>
        <w:contextualSpacing w:val="0"/>
      </w:pPr>
      <w:r w:rsidDel="00000000" w:rsidR="00000000" w:rsidRPr="00000000">
        <w:rPr>
          <w:b w:val="1"/>
          <w:rtl w:val="0"/>
        </w:rPr>
        <w:t xml:space="preserve">UbD Curriculum Template 2.0</w:t>
        <w:br w:type="textWrapping"/>
        <w:t xml:space="preserve">Designer: Jessica Becenti, Kelley Mitchell, Bronson Elliott</w:t>
        <w:br w:type="textWrapping"/>
        <w:t xml:space="preserve">Date: 7/31/15</w:t>
      </w:r>
    </w:p>
    <w:tbl>
      <w:tblPr>
        <w:tblStyle w:val="Table4"/>
        <w:bidi w:val="0"/>
        <w:tblW w:w="1739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28"/>
        <w:gridCol w:w="6930"/>
        <w:gridCol w:w="990"/>
        <w:gridCol w:w="7848"/>
        <w:gridCol w:w="-50.5"/>
        <w:gridCol w:w="-50.5"/>
        <w:tblGridChange w:id="0">
          <w:tblGrid>
            <w:gridCol w:w="1728"/>
            <w:gridCol w:w="6930"/>
            <w:gridCol w:w="990"/>
            <w:gridCol w:w="7848"/>
            <w:gridCol w:w="-50.5"/>
            <w:gridCol w:w="-50.5"/>
          </w:tblGrid>
        </w:tblGridChange>
      </w:tblGrid>
      <w:tr>
        <w:tc>
          <w:tcPr>
            <w:gridSpan w:val="4"/>
            <w:tcBorders>
              <w:bottom w:color="000000" w:space="0" w:sz="4" w:val="single"/>
            </w:tcBorders>
            <w:shd w:fill="000000"/>
          </w:tcPr>
          <w:p w:rsidR="00000000" w:rsidDel="00000000" w:rsidP="00000000" w:rsidRDefault="00000000" w:rsidRPr="00000000">
            <w:pPr>
              <w:contextualSpacing w:val="0"/>
              <w:jc w:val="center"/>
            </w:pPr>
            <w:r w:rsidDel="00000000" w:rsidR="00000000" w:rsidRPr="00000000">
              <w:rPr>
                <w:b w:val="1"/>
                <w:rtl w:val="0"/>
              </w:rPr>
              <w:tab/>
              <w:t xml:space="preserve">Stage 1 Desired Results</w:t>
              <w:tab/>
            </w:r>
          </w:p>
        </w:tc>
        <w:tc>
          <w:tcPr>
            <w:tcBorders>
              <w:bottom w:color="000000" w:space="0" w:sz="4" w:val="single"/>
            </w:tcBorders>
            <w:shd w:fill="000000"/>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gridSpan w:val="4"/>
            <w:shd w:fill="ffffff"/>
          </w:tcPr>
          <w:p w:rsidR="00000000" w:rsidDel="00000000" w:rsidP="00000000" w:rsidRDefault="00000000" w:rsidRPr="00000000">
            <w:pPr>
              <w:tabs>
                <w:tab w:val="left" w:pos="1696"/>
              </w:tabs>
              <w:contextualSpacing w:val="0"/>
              <w:jc w:val="both"/>
            </w:pPr>
            <w:r w:rsidDel="00000000" w:rsidR="00000000" w:rsidRPr="00000000">
              <w:rPr>
                <w:b w:val="1"/>
                <w:rtl w:val="0"/>
              </w:rPr>
              <w:t xml:space="preserve">Directions: </w:t>
            </w:r>
            <w:r w:rsidDel="00000000" w:rsidR="00000000" w:rsidRPr="00000000">
              <w:rPr>
                <w:rtl w:val="0"/>
              </w:rPr>
              <w:t xml:space="preserve">Choose multiple CCSS (or other standards), copy and paste them here, and unpack them for </w:t>
            </w:r>
            <w:r w:rsidDel="00000000" w:rsidR="00000000" w:rsidRPr="00000000">
              <w:rPr>
                <w:color w:val="000000"/>
                <w:highlight w:val="green"/>
                <w:rtl w:val="0"/>
              </w:rPr>
              <w:t xml:space="preserve">big ideas</w:t>
            </w:r>
            <w:r w:rsidDel="00000000" w:rsidR="00000000" w:rsidRPr="00000000">
              <w:rPr>
                <w:rtl w:val="0"/>
              </w:rPr>
              <w:t xml:space="preserve"> and </w:t>
            </w:r>
            <w:r w:rsidDel="00000000" w:rsidR="00000000" w:rsidRPr="00000000">
              <w:rPr>
                <w:color w:val="000000"/>
                <w:highlight w:val="yellow"/>
                <w:rtl w:val="0"/>
              </w:rPr>
              <w:t xml:space="preserve">assessment verbs</w:t>
            </w:r>
            <w:r w:rsidDel="00000000" w:rsidR="00000000" w:rsidRPr="00000000">
              <w:rPr>
                <w:rtl w:val="0"/>
              </w:rPr>
              <w:t xml:space="preserve"> by highlighting. </w:t>
            </w: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Common Core State Standards (</w:t>
            </w:r>
            <w:hyperlink r:id="rId6">
              <w:r w:rsidDel="00000000" w:rsidR="00000000" w:rsidRPr="00000000">
                <w:rPr>
                  <w:b w:val="1"/>
                  <w:color w:val="0000ff"/>
                  <w:u w:val="single"/>
                  <w:rtl w:val="0"/>
                </w:rPr>
                <w:t xml:space="preserve">www.corestandards.org</w:t>
              </w:r>
            </w:hyperlink>
            <w:r w:rsidDel="00000000" w:rsidR="00000000" w:rsidRPr="00000000">
              <w:rPr>
                <w:b w:val="1"/>
                <w:rtl w:val="0"/>
              </w:rPr>
              <w:t xml:space="preserve">), Next Generation Science Standards (</w:t>
            </w:r>
            <w:hyperlink r:id="rId7">
              <w:r w:rsidDel="00000000" w:rsidR="00000000" w:rsidRPr="00000000">
                <w:rPr>
                  <w:b w:val="1"/>
                  <w:color w:val="0000ff"/>
                  <w:u w:val="single"/>
                  <w:rtl w:val="0"/>
                </w:rPr>
                <w:t xml:space="preserve">http://www.nextgenscience.org</w:t>
              </w:r>
            </w:hyperlink>
            <w:r w:rsidDel="00000000" w:rsidR="00000000" w:rsidRPr="00000000">
              <w:rPr>
                <w:b w:val="1"/>
                <w:rtl w:val="0"/>
              </w:rPr>
              <w:t xml:space="preserve">), Indigenous Standards (found in Course Sites).  </w:t>
            </w:r>
          </w:p>
          <w:p w:rsidR="00000000" w:rsidDel="00000000" w:rsidP="00000000" w:rsidRDefault="00000000" w:rsidRPr="00000000">
            <w:pPr>
              <w:tabs>
                <w:tab w:val="left" w:pos="1696"/>
              </w:tabs>
              <w:contextualSpacing w:val="0"/>
              <w:jc w:val="both"/>
            </w:pPr>
            <w:r w:rsidDel="00000000" w:rsidR="00000000" w:rsidRPr="00000000">
              <w:rPr>
                <w:rtl w:val="0"/>
              </w:rPr>
            </w:r>
          </w:p>
          <w:p w:rsidR="00000000" w:rsidDel="00000000" w:rsidP="00000000" w:rsidRDefault="00000000" w:rsidRPr="00000000">
            <w:pPr>
              <w:tabs>
                <w:tab w:val="left" w:pos="1696"/>
              </w:tabs>
              <w:spacing w:after="220" w:lineRule="auto"/>
              <w:contextualSpacing w:val="0"/>
              <w:jc w:val="both"/>
            </w:pPr>
            <w:r w:rsidDel="00000000" w:rsidR="00000000" w:rsidRPr="00000000">
              <w:rPr>
                <w:b w:val="1"/>
                <w:color w:val="111111"/>
                <w:sz w:val="28"/>
                <w:szCs w:val="28"/>
                <w:highlight w:val="white"/>
                <w:rtl w:val="0"/>
              </w:rPr>
              <w:t xml:space="preserve">STRANDIII: Communication</w:t>
            </w:r>
          </w:p>
          <w:p w:rsidR="00000000" w:rsidDel="00000000" w:rsidP="00000000" w:rsidRDefault="00000000" w:rsidRPr="00000000">
            <w:pPr>
              <w:tabs>
                <w:tab w:val="left" w:pos="1696"/>
              </w:tabs>
              <w:spacing w:after="220" w:lineRule="auto"/>
              <w:contextualSpacing w:val="0"/>
              <w:jc w:val="both"/>
            </w:pPr>
            <w:r w:rsidDel="00000000" w:rsidR="00000000" w:rsidRPr="00000000">
              <w:rPr>
                <w:color w:val="111111"/>
                <w:sz w:val="24"/>
                <w:szCs w:val="24"/>
                <w:highlight w:val="white"/>
                <w:rtl w:val="0"/>
              </w:rPr>
              <w:t xml:space="preserve">Content Standard III: Students communicate effectively through listening and speaking.</w:t>
            </w:r>
          </w:p>
          <w:p w:rsidR="00000000" w:rsidDel="00000000" w:rsidP="00000000" w:rsidRDefault="00000000" w:rsidRPr="00000000">
            <w:pPr>
              <w:tabs>
                <w:tab w:val="left" w:pos="1696"/>
              </w:tabs>
              <w:spacing w:after="220" w:lineRule="auto"/>
              <w:contextualSpacing w:val="0"/>
              <w:jc w:val="both"/>
            </w:pPr>
            <w:r w:rsidDel="00000000" w:rsidR="00000000" w:rsidRPr="00000000">
              <w:rPr>
                <w:color w:val="111111"/>
                <w:sz w:val="24"/>
                <w:szCs w:val="24"/>
                <w:highlight w:val="white"/>
                <w:rtl w:val="0"/>
              </w:rPr>
              <w:t xml:space="preserve">9-12 Benchmark III-A: Give spoken instructions to perform specific tasks, to answer questions or to </w:t>
            </w:r>
            <w:r w:rsidDel="00000000" w:rsidR="00000000" w:rsidRPr="00000000">
              <w:rPr>
                <w:color w:val="111111"/>
                <w:sz w:val="24"/>
                <w:szCs w:val="24"/>
                <w:highlight w:val="yellow"/>
                <w:rtl w:val="0"/>
              </w:rPr>
              <w:t xml:space="preserve">solve problems</w:t>
            </w:r>
            <w:r w:rsidDel="00000000" w:rsidR="00000000" w:rsidRPr="00000000">
              <w:rPr>
                <w:color w:val="111111"/>
                <w:sz w:val="24"/>
                <w:szCs w:val="24"/>
                <w:highlight w:val="white"/>
                <w:rtl w:val="0"/>
              </w:rPr>
              <w:t xml:space="preserve">.</w:t>
            </w:r>
          </w:p>
          <w:p w:rsidR="00000000" w:rsidDel="00000000" w:rsidP="00000000" w:rsidRDefault="00000000" w:rsidRPr="00000000">
            <w:pPr>
              <w:tabs>
                <w:tab w:val="left" w:pos="1696"/>
              </w:tabs>
              <w:spacing w:after="220" w:lineRule="auto"/>
              <w:contextualSpacing w:val="0"/>
              <w:jc w:val="both"/>
            </w:pPr>
            <w:r w:rsidDel="00000000" w:rsidR="00000000" w:rsidRPr="00000000">
              <w:rPr>
                <w:color w:val="111111"/>
                <w:sz w:val="24"/>
                <w:szCs w:val="24"/>
                <w:highlight w:val="white"/>
                <w:rtl w:val="0"/>
              </w:rPr>
              <w:t xml:space="preserve">1.  </w:t>
            </w:r>
            <w:r w:rsidDel="00000000" w:rsidR="00000000" w:rsidRPr="00000000">
              <w:rPr>
                <w:color w:val="111111"/>
                <w:sz w:val="24"/>
                <w:szCs w:val="24"/>
                <w:highlight w:val="yellow"/>
                <w:rtl w:val="0"/>
              </w:rPr>
              <w:t xml:space="preserve">Identify purposes and audience</w:t>
            </w:r>
            <w:r w:rsidDel="00000000" w:rsidR="00000000" w:rsidRPr="00000000">
              <w:rPr>
                <w:color w:val="111111"/>
                <w:sz w:val="24"/>
                <w:szCs w:val="24"/>
                <w:highlight w:val="white"/>
                <w:rtl w:val="0"/>
              </w:rPr>
              <w:t xml:space="preserve"> to </w:t>
            </w:r>
            <w:r w:rsidDel="00000000" w:rsidR="00000000" w:rsidRPr="00000000">
              <w:rPr>
                <w:color w:val="111111"/>
                <w:sz w:val="24"/>
                <w:szCs w:val="24"/>
                <w:highlight w:val="yellow"/>
                <w:rtl w:val="0"/>
              </w:rPr>
              <w:t xml:space="preserve">determine the important information</w:t>
            </w:r>
            <w:r w:rsidDel="00000000" w:rsidR="00000000" w:rsidRPr="00000000">
              <w:rPr>
                <w:color w:val="111111"/>
                <w:sz w:val="24"/>
                <w:szCs w:val="24"/>
                <w:highlight w:val="white"/>
                <w:rtl w:val="0"/>
              </w:rPr>
              <w:t xml:space="preserve"> to </w:t>
            </w:r>
            <w:r w:rsidDel="00000000" w:rsidR="00000000" w:rsidRPr="00000000">
              <w:rPr>
                <w:color w:val="111111"/>
                <w:sz w:val="24"/>
                <w:szCs w:val="24"/>
                <w:highlight w:val="yellow"/>
                <w:rtl w:val="0"/>
              </w:rPr>
              <w:t xml:space="preserve">communicate</w:t>
            </w:r>
            <w:r w:rsidDel="00000000" w:rsidR="00000000" w:rsidRPr="00000000">
              <w:rPr>
                <w:color w:val="111111"/>
                <w:sz w:val="24"/>
                <w:szCs w:val="24"/>
                <w:highlight w:val="white"/>
                <w:rtl w:val="0"/>
              </w:rPr>
              <w:t xml:space="preserve"> and the language needed to convey it.</w:t>
            </w:r>
          </w:p>
          <w:p w:rsidR="00000000" w:rsidDel="00000000" w:rsidP="00000000" w:rsidRDefault="00000000" w:rsidRPr="00000000">
            <w:pPr>
              <w:tabs>
                <w:tab w:val="left" w:pos="1696"/>
              </w:tabs>
              <w:spacing w:after="220" w:lineRule="auto"/>
              <w:contextualSpacing w:val="0"/>
              <w:jc w:val="both"/>
            </w:pPr>
            <w:r w:rsidDel="00000000" w:rsidR="00000000" w:rsidRPr="00000000">
              <w:rPr>
                <w:sz w:val="24"/>
                <w:szCs w:val="24"/>
                <w:highlight w:val="white"/>
                <w:rtl w:val="0"/>
              </w:rPr>
              <w:t xml:space="preserve">9-12 Benchmark III-B:</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Make </w:t>
            </w:r>
            <w:r w:rsidDel="00000000" w:rsidR="00000000" w:rsidRPr="00000000">
              <w:rPr>
                <w:sz w:val="24"/>
                <w:szCs w:val="24"/>
                <w:highlight w:val="green"/>
                <w:rtl w:val="0"/>
              </w:rPr>
              <w:t xml:space="preserve">oral presentations</w:t>
            </w:r>
            <w:r w:rsidDel="00000000" w:rsidR="00000000" w:rsidRPr="00000000">
              <w:rPr>
                <w:sz w:val="24"/>
                <w:szCs w:val="24"/>
                <w:highlight w:val="white"/>
                <w:rtl w:val="0"/>
              </w:rPr>
              <w:t xml:space="preserve"> with a logical structure appropriate to the </w:t>
            </w:r>
            <w:r w:rsidDel="00000000" w:rsidR="00000000" w:rsidRPr="00000000">
              <w:rPr>
                <w:sz w:val="24"/>
                <w:szCs w:val="24"/>
                <w:highlight w:val="green"/>
                <w:rtl w:val="0"/>
              </w:rPr>
              <w:t xml:space="preserve">audience, context and purpose</w:t>
            </w:r>
            <w:r w:rsidDel="00000000" w:rsidR="00000000" w:rsidRPr="00000000">
              <w:rPr>
                <w:sz w:val="24"/>
                <w:szCs w:val="24"/>
                <w:highlight w:val="white"/>
                <w:rtl w:val="0"/>
              </w:rPr>
              <w:t xml:space="preserve">, using effective speaking skills</w:t>
            </w:r>
            <w:r w:rsidDel="00000000" w:rsidR="00000000" w:rsidRPr="00000000">
              <w:rPr>
                <w:color w:val="111111"/>
                <w:sz w:val="24"/>
                <w:szCs w:val="24"/>
                <w:highlight w:val="white"/>
                <w:rtl w:val="0"/>
              </w:rPr>
              <w:t xml:space="preserve">.</w:t>
            </w:r>
          </w:p>
          <w:p w:rsidR="00000000" w:rsidDel="00000000" w:rsidP="00000000" w:rsidRDefault="00000000" w:rsidRPr="00000000">
            <w:pPr>
              <w:tabs>
                <w:tab w:val="left" w:pos="1696"/>
              </w:tabs>
              <w:spacing w:after="220" w:lineRule="auto"/>
              <w:contextualSpacing w:val="0"/>
              <w:jc w:val="both"/>
            </w:pPr>
            <w:r w:rsidDel="00000000" w:rsidR="00000000" w:rsidRPr="00000000">
              <w:rPr>
                <w:color w:val="111111"/>
                <w:sz w:val="24"/>
                <w:szCs w:val="24"/>
                <w:highlight w:val="white"/>
                <w:rtl w:val="0"/>
              </w:rPr>
              <w:t xml:space="preserve">1. Make oral presentations that exhibit a </w:t>
            </w:r>
            <w:r w:rsidDel="00000000" w:rsidR="00000000" w:rsidRPr="00000000">
              <w:rPr>
                <w:color w:val="111111"/>
                <w:sz w:val="24"/>
                <w:szCs w:val="24"/>
                <w:highlight w:val="green"/>
                <w:rtl w:val="0"/>
              </w:rPr>
              <w:t xml:space="preserve">logical structure</w:t>
            </w:r>
            <w:r w:rsidDel="00000000" w:rsidR="00000000" w:rsidRPr="00000000">
              <w:rPr>
                <w:color w:val="111111"/>
                <w:sz w:val="24"/>
                <w:szCs w:val="24"/>
                <w:highlight w:val="white"/>
                <w:rtl w:val="0"/>
              </w:rPr>
              <w:t xml:space="preserve"> appropriate to the audience, context and purpose.</w:t>
            </w:r>
          </w:p>
          <w:p w:rsidR="00000000" w:rsidDel="00000000" w:rsidP="00000000" w:rsidRDefault="00000000" w:rsidRPr="00000000">
            <w:pPr>
              <w:tabs>
                <w:tab w:val="left" w:pos="1696"/>
              </w:tabs>
              <w:spacing w:after="220" w:lineRule="auto"/>
              <w:contextualSpacing w:val="0"/>
              <w:jc w:val="both"/>
            </w:pPr>
            <w:r w:rsidDel="00000000" w:rsidR="00000000" w:rsidRPr="00000000">
              <w:rPr>
                <w:color w:val="111111"/>
                <w:sz w:val="24"/>
                <w:szCs w:val="24"/>
                <w:highlight w:val="white"/>
                <w:rtl w:val="0"/>
              </w:rPr>
              <w:t xml:space="preserve">2. </w:t>
            </w:r>
            <w:r w:rsidDel="00000000" w:rsidR="00000000" w:rsidRPr="00000000">
              <w:rPr>
                <w:color w:val="111111"/>
                <w:sz w:val="24"/>
                <w:szCs w:val="24"/>
                <w:highlight w:val="yellow"/>
                <w:rtl w:val="0"/>
              </w:rPr>
              <w:t xml:space="preserve">Group</w:t>
            </w:r>
            <w:r w:rsidDel="00000000" w:rsidR="00000000" w:rsidRPr="00000000">
              <w:rPr>
                <w:color w:val="111111"/>
                <w:sz w:val="24"/>
                <w:szCs w:val="24"/>
                <w:highlight w:val="white"/>
                <w:rtl w:val="0"/>
              </w:rPr>
              <w:t xml:space="preserve"> </w:t>
            </w:r>
            <w:r w:rsidDel="00000000" w:rsidR="00000000" w:rsidRPr="00000000">
              <w:rPr>
                <w:color w:val="111111"/>
                <w:sz w:val="24"/>
                <w:szCs w:val="24"/>
                <w:highlight w:val="green"/>
                <w:rtl w:val="0"/>
              </w:rPr>
              <w:t xml:space="preserve">related ideas</w:t>
            </w:r>
            <w:r w:rsidDel="00000000" w:rsidR="00000000" w:rsidRPr="00000000">
              <w:rPr>
                <w:color w:val="111111"/>
                <w:sz w:val="24"/>
                <w:szCs w:val="24"/>
                <w:highlight w:val="white"/>
                <w:rtl w:val="0"/>
              </w:rPr>
              <w:t xml:space="preserve"> and </w:t>
            </w:r>
            <w:r w:rsidDel="00000000" w:rsidR="00000000" w:rsidRPr="00000000">
              <w:rPr>
                <w:color w:val="111111"/>
                <w:sz w:val="24"/>
                <w:szCs w:val="24"/>
                <w:highlight w:val="yellow"/>
                <w:rtl w:val="0"/>
              </w:rPr>
              <w:t xml:space="preserve">maintain</w:t>
            </w:r>
            <w:r w:rsidDel="00000000" w:rsidR="00000000" w:rsidRPr="00000000">
              <w:rPr>
                <w:color w:val="111111"/>
                <w:sz w:val="24"/>
                <w:szCs w:val="24"/>
                <w:highlight w:val="white"/>
                <w:rtl w:val="0"/>
              </w:rPr>
              <w:t xml:space="preserve"> a </w:t>
            </w:r>
            <w:r w:rsidDel="00000000" w:rsidR="00000000" w:rsidRPr="00000000">
              <w:rPr>
                <w:color w:val="111111"/>
                <w:sz w:val="24"/>
                <w:szCs w:val="24"/>
                <w:highlight w:val="green"/>
                <w:rtl w:val="0"/>
              </w:rPr>
              <w:t xml:space="preserve">consistent focus</w:t>
            </w:r>
            <w:r w:rsidDel="00000000" w:rsidR="00000000" w:rsidRPr="00000000">
              <w:rPr>
                <w:color w:val="111111"/>
                <w:sz w:val="24"/>
                <w:szCs w:val="24"/>
                <w:highlight w:val="white"/>
                <w:rtl w:val="0"/>
              </w:rPr>
              <w:t xml:space="preserve"> with </w:t>
            </w:r>
            <w:r w:rsidDel="00000000" w:rsidR="00000000" w:rsidRPr="00000000">
              <w:rPr>
                <w:color w:val="111111"/>
                <w:sz w:val="24"/>
                <w:szCs w:val="24"/>
                <w:highlight w:val="green"/>
                <w:rtl w:val="0"/>
              </w:rPr>
              <w:t xml:space="preserve">smooth transitions</w:t>
            </w:r>
            <w:r w:rsidDel="00000000" w:rsidR="00000000" w:rsidRPr="00000000">
              <w:rPr>
                <w:color w:val="111111"/>
                <w:sz w:val="24"/>
                <w:szCs w:val="24"/>
                <w:highlight w:val="white"/>
                <w:rtl w:val="0"/>
              </w:rPr>
              <w:t xml:space="preserve">; </w:t>
            </w:r>
            <w:r w:rsidDel="00000000" w:rsidR="00000000" w:rsidRPr="00000000">
              <w:rPr>
                <w:color w:val="111111"/>
                <w:sz w:val="24"/>
                <w:szCs w:val="24"/>
                <w:highlight w:val="yellow"/>
                <w:rtl w:val="0"/>
              </w:rPr>
              <w:t xml:space="preserve">support</w:t>
            </w:r>
            <w:r w:rsidDel="00000000" w:rsidR="00000000" w:rsidRPr="00000000">
              <w:rPr>
                <w:color w:val="111111"/>
                <w:sz w:val="24"/>
                <w:szCs w:val="24"/>
                <w:highlight w:val="white"/>
                <w:rtl w:val="0"/>
              </w:rPr>
              <w:t xml:space="preserve"> judgments with </w:t>
            </w:r>
            <w:r w:rsidDel="00000000" w:rsidR="00000000" w:rsidRPr="00000000">
              <w:rPr>
                <w:color w:val="111111"/>
                <w:sz w:val="24"/>
                <w:szCs w:val="24"/>
                <w:highlight w:val="green"/>
                <w:rtl w:val="0"/>
              </w:rPr>
              <w:t xml:space="preserve">sound evidence and well-chosen details</w:t>
            </w:r>
            <w:r w:rsidDel="00000000" w:rsidR="00000000" w:rsidRPr="00000000">
              <w:rPr>
                <w:color w:val="111111"/>
                <w:sz w:val="24"/>
                <w:szCs w:val="24"/>
                <w:highlight w:val="white"/>
                <w:rtl w:val="0"/>
              </w:rPr>
              <w:t xml:space="preserve">; strategically use </w:t>
            </w:r>
            <w:r w:rsidDel="00000000" w:rsidR="00000000" w:rsidRPr="00000000">
              <w:rPr>
                <w:color w:val="111111"/>
                <w:sz w:val="24"/>
                <w:szCs w:val="24"/>
                <w:highlight w:val="green"/>
                <w:rtl w:val="0"/>
              </w:rPr>
              <w:t xml:space="preserve">rhetorical devices</w:t>
            </w:r>
            <w:r w:rsidDel="00000000" w:rsidR="00000000" w:rsidRPr="00000000">
              <w:rPr>
                <w:color w:val="111111"/>
                <w:sz w:val="24"/>
                <w:szCs w:val="24"/>
                <w:highlight w:val="white"/>
                <w:rtl w:val="0"/>
              </w:rPr>
              <w:t xml:space="preserve">; provide a </w:t>
            </w:r>
            <w:r w:rsidDel="00000000" w:rsidR="00000000" w:rsidRPr="00000000">
              <w:rPr>
                <w:color w:val="111111"/>
                <w:sz w:val="24"/>
                <w:szCs w:val="24"/>
                <w:highlight w:val="green"/>
                <w:rtl w:val="0"/>
              </w:rPr>
              <w:t xml:space="preserve">coherent conclusion</w:t>
            </w:r>
            <w:r w:rsidDel="00000000" w:rsidR="00000000" w:rsidRPr="00000000">
              <w:rPr>
                <w:color w:val="111111"/>
                <w:sz w:val="24"/>
                <w:szCs w:val="24"/>
                <w:highlight w:val="white"/>
                <w:rtl w:val="0"/>
              </w:rPr>
              <w:t xml:space="preserve">.</w:t>
            </w:r>
          </w:p>
          <w:p w:rsidR="00000000" w:rsidDel="00000000" w:rsidP="00000000" w:rsidRDefault="00000000" w:rsidRPr="00000000">
            <w:pPr>
              <w:tabs>
                <w:tab w:val="left" w:pos="1696"/>
              </w:tabs>
              <w:spacing w:after="220" w:lineRule="auto"/>
              <w:contextualSpacing w:val="0"/>
              <w:jc w:val="both"/>
            </w:pPr>
            <w:r w:rsidDel="00000000" w:rsidR="00000000" w:rsidRPr="00000000">
              <w:rPr>
                <w:color w:val="111111"/>
                <w:sz w:val="24"/>
                <w:szCs w:val="24"/>
                <w:highlight w:val="white"/>
                <w:rtl w:val="0"/>
              </w:rPr>
              <w:t xml:space="preserve">3.  </w:t>
            </w:r>
            <w:r w:rsidDel="00000000" w:rsidR="00000000" w:rsidRPr="00000000">
              <w:rPr>
                <w:color w:val="111111"/>
                <w:sz w:val="24"/>
                <w:szCs w:val="24"/>
                <w:highlight w:val="yellow"/>
                <w:rtl w:val="0"/>
              </w:rPr>
              <w:t xml:space="preserve">Employ</w:t>
            </w:r>
            <w:r w:rsidDel="00000000" w:rsidR="00000000" w:rsidRPr="00000000">
              <w:rPr>
                <w:color w:val="111111"/>
                <w:sz w:val="24"/>
                <w:szCs w:val="24"/>
                <w:highlight w:val="green"/>
                <w:rtl w:val="0"/>
              </w:rPr>
              <w:t xml:space="preserve"> language</w:t>
            </w:r>
            <w:r w:rsidDel="00000000" w:rsidR="00000000" w:rsidRPr="00000000">
              <w:rPr>
                <w:color w:val="111111"/>
                <w:sz w:val="24"/>
                <w:szCs w:val="24"/>
                <w:highlight w:val="white"/>
                <w:rtl w:val="0"/>
              </w:rPr>
              <w:t xml:space="preserve"> and diction to </w:t>
            </w:r>
            <w:r w:rsidDel="00000000" w:rsidR="00000000" w:rsidRPr="00000000">
              <w:rPr>
                <w:color w:val="111111"/>
                <w:sz w:val="24"/>
                <w:szCs w:val="24"/>
                <w:highlight w:val="yellow"/>
                <w:rtl w:val="0"/>
              </w:rPr>
              <w:t xml:space="preserve">establish</w:t>
            </w:r>
            <w:r w:rsidDel="00000000" w:rsidR="00000000" w:rsidRPr="00000000">
              <w:rPr>
                <w:color w:val="111111"/>
                <w:sz w:val="24"/>
                <w:szCs w:val="24"/>
                <w:highlight w:val="white"/>
                <w:rtl w:val="0"/>
              </w:rPr>
              <w:t xml:space="preserve"> </w:t>
            </w:r>
            <w:r w:rsidDel="00000000" w:rsidR="00000000" w:rsidRPr="00000000">
              <w:rPr>
                <w:color w:val="111111"/>
                <w:sz w:val="24"/>
                <w:szCs w:val="24"/>
                <w:highlight w:val="green"/>
                <w:rtl w:val="0"/>
              </w:rPr>
              <w:t xml:space="preserve">credibility and authority</w:t>
            </w:r>
            <w:r w:rsidDel="00000000" w:rsidR="00000000" w:rsidRPr="00000000">
              <w:rPr>
                <w:color w:val="111111"/>
                <w:sz w:val="24"/>
                <w:szCs w:val="24"/>
                <w:highlight w:val="white"/>
                <w:rtl w:val="0"/>
              </w:rPr>
              <w:t xml:space="preserve">, </w:t>
            </w:r>
            <w:r w:rsidDel="00000000" w:rsidR="00000000" w:rsidRPr="00000000">
              <w:rPr>
                <w:color w:val="111111"/>
                <w:sz w:val="24"/>
                <w:szCs w:val="24"/>
                <w:highlight w:val="yellow"/>
                <w:rtl w:val="0"/>
              </w:rPr>
              <w:t xml:space="preserve">create </w:t>
            </w:r>
            <w:r w:rsidDel="00000000" w:rsidR="00000000" w:rsidRPr="00000000">
              <w:rPr>
                <w:color w:val="111111"/>
                <w:sz w:val="24"/>
                <w:szCs w:val="24"/>
                <w:highlight w:val="green"/>
                <w:rtl w:val="0"/>
              </w:rPr>
              <w:t xml:space="preserve">a mood</w:t>
            </w:r>
            <w:r w:rsidDel="00000000" w:rsidR="00000000" w:rsidRPr="00000000">
              <w:rPr>
                <w:color w:val="111111"/>
                <w:sz w:val="24"/>
                <w:szCs w:val="24"/>
                <w:highlight w:val="white"/>
                <w:rtl w:val="0"/>
              </w:rPr>
              <w:t xml:space="preserve">, suggest a specific attitude toward a subject, and </w:t>
            </w:r>
            <w:r w:rsidDel="00000000" w:rsidR="00000000" w:rsidRPr="00000000">
              <w:rPr>
                <w:color w:val="111111"/>
                <w:sz w:val="24"/>
                <w:szCs w:val="24"/>
                <w:highlight w:val="yellow"/>
                <w:rtl w:val="0"/>
              </w:rPr>
              <w:t xml:space="preserve">appeal</w:t>
            </w:r>
            <w:r w:rsidDel="00000000" w:rsidR="00000000" w:rsidRPr="00000000">
              <w:rPr>
                <w:color w:val="111111"/>
                <w:sz w:val="24"/>
                <w:szCs w:val="24"/>
                <w:highlight w:val="green"/>
                <w:rtl w:val="0"/>
              </w:rPr>
              <w:t xml:space="preserve"> to a specific audience</w:t>
            </w:r>
            <w:r w:rsidDel="00000000" w:rsidR="00000000" w:rsidRPr="00000000">
              <w:rPr>
                <w:color w:val="111111"/>
                <w:sz w:val="24"/>
                <w:szCs w:val="24"/>
                <w:highlight w:val="white"/>
                <w:rtl w:val="0"/>
              </w:rPr>
              <w:t xml:space="preserve">.</w:t>
            </w:r>
          </w:p>
          <w:p w:rsidR="00000000" w:rsidDel="00000000" w:rsidP="00000000" w:rsidRDefault="00000000" w:rsidRPr="00000000">
            <w:pPr>
              <w:tabs>
                <w:tab w:val="left" w:pos="1696"/>
              </w:tabs>
              <w:spacing w:after="220" w:lineRule="auto"/>
              <w:contextualSpacing w:val="0"/>
              <w:jc w:val="both"/>
            </w:pPr>
            <w:r w:rsidDel="00000000" w:rsidR="00000000" w:rsidRPr="00000000">
              <w:rPr>
                <w:color w:val="111111"/>
                <w:sz w:val="24"/>
                <w:szCs w:val="24"/>
                <w:highlight w:val="white"/>
                <w:rtl w:val="0"/>
              </w:rPr>
              <w:t xml:space="preserve"> </w:t>
            </w:r>
          </w:p>
          <w:p w:rsidR="00000000" w:rsidDel="00000000" w:rsidP="00000000" w:rsidRDefault="00000000" w:rsidRPr="00000000">
            <w:pPr>
              <w:tabs>
                <w:tab w:val="left" w:pos="1696"/>
              </w:tabs>
              <w:spacing w:after="220" w:lineRule="auto"/>
              <w:contextualSpacing w:val="0"/>
              <w:jc w:val="both"/>
            </w:pPr>
            <w:r w:rsidDel="00000000" w:rsidR="00000000" w:rsidRPr="00000000">
              <w:rPr>
                <w:color w:val="111111"/>
                <w:sz w:val="24"/>
                <w:szCs w:val="24"/>
                <w:highlight w:val="white"/>
                <w:rtl w:val="0"/>
              </w:rPr>
              <w:t xml:space="preserve">9-12 Benchmark III-C: Follow spoken instructions to perform tasks, to answer questions or to solve problems.</w:t>
            </w:r>
          </w:p>
          <w:p w:rsidR="00000000" w:rsidDel="00000000" w:rsidP="00000000" w:rsidRDefault="00000000" w:rsidRPr="00000000">
            <w:pPr>
              <w:tabs>
                <w:tab w:val="left" w:pos="1696"/>
              </w:tabs>
              <w:spacing w:after="220" w:lineRule="auto"/>
              <w:contextualSpacing w:val="0"/>
              <w:jc w:val="both"/>
            </w:pPr>
            <w:r w:rsidDel="00000000" w:rsidR="00000000" w:rsidRPr="00000000">
              <w:rPr>
                <w:color w:val="111111"/>
                <w:sz w:val="24"/>
                <w:szCs w:val="24"/>
                <w:highlight w:val="white"/>
                <w:rtl w:val="0"/>
              </w:rPr>
              <w:t xml:space="preserve">1.  </w:t>
            </w:r>
            <w:r w:rsidDel="00000000" w:rsidR="00000000" w:rsidRPr="00000000">
              <w:rPr>
                <w:color w:val="111111"/>
                <w:sz w:val="24"/>
                <w:szCs w:val="24"/>
                <w:highlight w:val="yellow"/>
                <w:rtl w:val="0"/>
              </w:rPr>
              <w:t xml:space="preserve">Consider</w:t>
            </w:r>
            <w:r w:rsidDel="00000000" w:rsidR="00000000" w:rsidRPr="00000000">
              <w:rPr>
                <w:color w:val="111111"/>
                <w:sz w:val="24"/>
                <w:szCs w:val="24"/>
                <w:highlight w:val="white"/>
                <w:rtl w:val="0"/>
              </w:rPr>
              <w:t xml:space="preserve"> the </w:t>
            </w:r>
            <w:r w:rsidDel="00000000" w:rsidR="00000000" w:rsidRPr="00000000">
              <w:rPr>
                <w:color w:val="111111"/>
                <w:sz w:val="24"/>
                <w:szCs w:val="24"/>
                <w:highlight w:val="green"/>
                <w:rtl w:val="0"/>
              </w:rPr>
              <w:t xml:space="preserve">purpose and the speaker</w:t>
            </w:r>
            <w:r w:rsidDel="00000000" w:rsidR="00000000" w:rsidRPr="00000000">
              <w:rPr>
                <w:color w:val="111111"/>
                <w:sz w:val="24"/>
                <w:szCs w:val="24"/>
                <w:highlight w:val="white"/>
                <w:rtl w:val="0"/>
              </w:rPr>
              <w:t xml:space="preserve"> in order to understand what is being communicated and the language being used to convey the message.</w:t>
            </w:r>
          </w:p>
          <w:p w:rsidR="00000000" w:rsidDel="00000000" w:rsidP="00000000" w:rsidRDefault="00000000" w:rsidRPr="00000000">
            <w:pPr>
              <w:tabs>
                <w:tab w:val="left" w:pos="1696"/>
              </w:tabs>
              <w:spacing w:after="220" w:lineRule="auto"/>
              <w:contextualSpacing w:val="0"/>
              <w:jc w:val="both"/>
            </w:pPr>
            <w:r w:rsidDel="00000000" w:rsidR="00000000" w:rsidRPr="00000000">
              <w:rPr>
                <w:color w:val="111111"/>
                <w:sz w:val="24"/>
                <w:szCs w:val="24"/>
                <w:highlight w:val="white"/>
                <w:rtl w:val="0"/>
              </w:rPr>
              <w:t xml:space="preserve">2.</w:t>
            </w:r>
            <w:r w:rsidDel="00000000" w:rsidR="00000000" w:rsidRPr="00000000">
              <w:rPr>
                <w:sz w:val="24"/>
                <w:szCs w:val="24"/>
                <w:highlight w:val="white"/>
                <w:rtl w:val="0"/>
              </w:rPr>
              <w:t xml:space="preserve">  Use strategies such as repeating instructions to oneself to ensure recall and identifying key points./</w:t>
            </w:r>
          </w:p>
          <w:p w:rsidR="00000000" w:rsidDel="00000000" w:rsidP="00000000" w:rsidRDefault="00000000" w:rsidRPr="00000000">
            <w:pPr>
              <w:tabs>
                <w:tab w:val="left" w:pos="1696"/>
              </w:tabs>
              <w:spacing w:after="220" w:lineRule="auto"/>
              <w:contextualSpacing w:val="0"/>
              <w:jc w:val="both"/>
            </w:pPr>
            <w:r w:rsidDel="00000000" w:rsidR="00000000" w:rsidRPr="00000000">
              <w:rPr>
                <w:color w:val="111111"/>
                <w:sz w:val="24"/>
                <w:szCs w:val="24"/>
                <w:highlight w:val="white"/>
                <w:rtl w:val="0"/>
              </w:rPr>
              <w:t xml:space="preserve"> </w:t>
            </w:r>
          </w:p>
          <w:p w:rsidR="00000000" w:rsidDel="00000000" w:rsidP="00000000" w:rsidRDefault="00000000" w:rsidRPr="00000000">
            <w:pPr>
              <w:tabs>
                <w:tab w:val="left" w:pos="1696"/>
              </w:tabs>
              <w:contextualSpacing w:val="0"/>
            </w:pPr>
            <w:r w:rsidDel="00000000" w:rsidR="00000000" w:rsidRPr="00000000">
              <w:rPr>
                <w:sz w:val="24"/>
                <w:szCs w:val="24"/>
                <w:rtl w:val="0"/>
              </w:rPr>
              <w:t xml:space="preserve">Benchmark III-D: Summarize and paraphrase information presented orally by others.</w:t>
            </w:r>
          </w:p>
          <w:p w:rsidR="00000000" w:rsidDel="00000000" w:rsidP="00000000" w:rsidRDefault="00000000" w:rsidRPr="00000000">
            <w:pPr>
              <w:tabs>
                <w:tab w:val="left" w:pos="1696"/>
              </w:tabs>
              <w:contextualSpacing w:val="0"/>
            </w:pPr>
            <w:r w:rsidDel="00000000" w:rsidR="00000000" w:rsidRPr="00000000">
              <w:rPr>
                <w:sz w:val="24"/>
                <w:szCs w:val="24"/>
                <w:rtl w:val="0"/>
              </w:rPr>
              <w:t xml:space="preserve">Grade 11-12:</w:t>
            </w:r>
          </w:p>
          <w:p w:rsidR="00000000" w:rsidDel="00000000" w:rsidP="00000000" w:rsidRDefault="00000000" w:rsidRPr="00000000">
            <w:pPr>
              <w:tabs>
                <w:tab w:val="left" w:pos="1696"/>
              </w:tabs>
              <w:contextualSpacing w:val="0"/>
            </w:pPr>
            <w:r w:rsidDel="00000000" w:rsidR="00000000" w:rsidRPr="00000000">
              <w:rPr>
                <w:color w:val="111111"/>
                <w:sz w:val="24"/>
                <w:szCs w:val="24"/>
                <w:highlight w:val="white"/>
                <w:rtl w:val="0"/>
              </w:rPr>
              <w:t xml:space="preserve">1</w:t>
            </w:r>
            <w:r w:rsidDel="00000000" w:rsidR="00000000" w:rsidRPr="00000000">
              <w:rPr>
                <w:sz w:val="24"/>
                <w:szCs w:val="24"/>
                <w:highlight w:val="yellow"/>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Use a variety of response strategies to </w:t>
            </w:r>
            <w:r w:rsidDel="00000000" w:rsidR="00000000" w:rsidRPr="00000000">
              <w:rPr>
                <w:sz w:val="24"/>
                <w:szCs w:val="24"/>
                <w:highlight w:val="yellow"/>
                <w:rtl w:val="0"/>
              </w:rPr>
              <w:t xml:space="preserve">clarify, elaborate, and synthesize</w:t>
            </w:r>
            <w:r w:rsidDel="00000000" w:rsidR="00000000" w:rsidRPr="00000000">
              <w:rPr>
                <w:sz w:val="24"/>
                <w:szCs w:val="24"/>
                <w:rtl w:val="0"/>
              </w:rPr>
              <w:t xml:space="preserve"> the explicit and implicit meanings of messages</w:t>
            </w:r>
          </w:p>
          <w:p w:rsidR="00000000" w:rsidDel="00000000" w:rsidP="00000000" w:rsidRDefault="00000000" w:rsidRPr="00000000">
            <w:pPr>
              <w:tabs>
                <w:tab w:val="left" w:pos="1696"/>
              </w:tabs>
              <w:contextualSpacing w:val="0"/>
            </w:pPr>
            <w:r w:rsidDel="00000000" w:rsidR="00000000" w:rsidRPr="00000000">
              <w:rPr>
                <w:sz w:val="24"/>
                <w:szCs w:val="24"/>
                <w:rtl w:val="0"/>
              </w:rPr>
              <w:t xml:space="preserve">given orally or in writing (e.g., integrating new learning with prior knowledge; asking questions to guide and clarify inferences</w:t>
            </w:r>
          </w:p>
          <w:p w:rsidR="00000000" w:rsidDel="00000000" w:rsidP="00000000" w:rsidRDefault="00000000" w:rsidRPr="00000000">
            <w:pPr>
              <w:tabs>
                <w:tab w:val="left" w:pos="1696"/>
              </w:tabs>
              <w:contextualSpacing w:val="0"/>
            </w:pPr>
            <w:r w:rsidDel="00000000" w:rsidR="00000000" w:rsidRPr="00000000">
              <w:rPr>
                <w:sz w:val="24"/>
                <w:szCs w:val="24"/>
                <w:rtl w:val="0"/>
              </w:rPr>
              <w:t xml:space="preserve">and interpretations; asking the speaker to extend or elaborate ideas; and paraphrasing meaning back to the speaker).</w:t>
            </w:r>
          </w:p>
          <w:p w:rsidR="00000000" w:rsidDel="00000000" w:rsidP="00000000" w:rsidRDefault="00000000" w:rsidRPr="00000000">
            <w:pPr>
              <w:tabs>
                <w:tab w:val="left" w:pos="1696"/>
              </w:tabs>
              <w:contextualSpacing w:val="0"/>
            </w:pPr>
            <w:r w:rsidDel="00000000" w:rsidR="00000000" w:rsidRPr="00000000">
              <w:rPr>
                <w:sz w:val="24"/>
                <w:szCs w:val="24"/>
                <w:rtl w:val="0"/>
              </w:rPr>
              <w:t xml:space="preserve"> </w:t>
            </w:r>
          </w:p>
          <w:p w:rsidR="00000000" w:rsidDel="00000000" w:rsidP="00000000" w:rsidRDefault="00000000" w:rsidRPr="00000000">
            <w:pPr>
              <w:tabs>
                <w:tab w:val="left" w:pos="1696"/>
              </w:tabs>
              <w:contextualSpacing w:val="0"/>
            </w:pPr>
            <w:r w:rsidDel="00000000" w:rsidR="00000000" w:rsidRPr="00000000">
              <w:rPr>
                <w:sz w:val="24"/>
                <w:szCs w:val="24"/>
                <w:rtl w:val="0"/>
              </w:rPr>
              <w:t xml:space="preserve">Benchmark III-F:</w:t>
            </w:r>
            <w:r w:rsidDel="00000000" w:rsidR="00000000" w:rsidRPr="00000000">
              <w:rPr>
                <w:sz w:val="24"/>
                <w:szCs w:val="24"/>
                <w:rtl w:val="0"/>
              </w:rPr>
              <w:t xml:space="preserve"> </w:t>
            </w:r>
            <w:r w:rsidDel="00000000" w:rsidR="00000000" w:rsidRPr="00000000">
              <w:rPr>
                <w:sz w:val="24"/>
                <w:szCs w:val="24"/>
                <w:highlight w:val="yellow"/>
                <w:rtl w:val="0"/>
              </w:rPr>
              <w:t xml:space="preserve">Participate</w:t>
            </w:r>
            <w:r w:rsidDel="00000000" w:rsidR="00000000" w:rsidRPr="00000000">
              <w:rPr>
                <w:sz w:val="24"/>
                <w:szCs w:val="24"/>
                <w:rtl w:val="0"/>
              </w:rPr>
              <w:t xml:space="preserve"> productively in </w:t>
            </w:r>
            <w:r w:rsidDel="00000000" w:rsidR="00000000" w:rsidRPr="00000000">
              <w:rPr>
                <w:sz w:val="24"/>
                <w:szCs w:val="24"/>
                <w:highlight w:val="green"/>
                <w:rtl w:val="0"/>
              </w:rPr>
              <w:t xml:space="preserve">self-directed work teams</w:t>
            </w:r>
            <w:r w:rsidDel="00000000" w:rsidR="00000000" w:rsidRPr="00000000">
              <w:rPr>
                <w:sz w:val="24"/>
                <w:szCs w:val="24"/>
                <w:rtl w:val="0"/>
              </w:rPr>
              <w:t xml:space="preserve"> for particular purposes (e.g., to interpret literature, write or critique a proposal, solve a problem or make a decision).</w:t>
            </w:r>
          </w:p>
          <w:p w:rsidR="00000000" w:rsidDel="00000000" w:rsidP="00000000" w:rsidRDefault="00000000" w:rsidRPr="00000000">
            <w:pPr>
              <w:tabs>
                <w:tab w:val="left" w:pos="1696"/>
              </w:tabs>
              <w:contextualSpacing w:val="0"/>
            </w:pPr>
            <w:r w:rsidDel="00000000" w:rsidR="00000000" w:rsidRPr="00000000">
              <w:rPr>
                <w:sz w:val="24"/>
                <w:szCs w:val="24"/>
                <w:rtl w:val="0"/>
              </w:rPr>
              <w:t xml:space="preserve">Grade 12: </w:t>
            </w:r>
          </w:p>
          <w:p w:rsidR="00000000" w:rsidDel="00000000" w:rsidP="00000000" w:rsidRDefault="00000000" w:rsidRPr="00000000">
            <w:pPr>
              <w:tabs>
                <w:tab w:val="left" w:pos="1696"/>
              </w:tabs>
              <w:contextualSpacing w:val="0"/>
            </w:pPr>
            <w:r w:rsidDel="00000000" w:rsidR="00000000" w:rsidRPr="00000000">
              <w:rPr>
                <w:sz w:val="24"/>
                <w:szCs w:val="24"/>
                <w:rtl w:val="0"/>
              </w:rPr>
              <w:t xml:space="preserve">1. </w:t>
            </w:r>
            <w:r w:rsidDel="00000000" w:rsidR="00000000" w:rsidRPr="00000000">
              <w:rPr>
                <w:sz w:val="24"/>
                <w:szCs w:val="24"/>
                <w:highlight w:val="yellow"/>
                <w:rtl w:val="0"/>
              </w:rPr>
              <w:t xml:space="preserve">Analyze and refine</w:t>
            </w:r>
            <w:r w:rsidDel="00000000" w:rsidR="00000000" w:rsidRPr="00000000">
              <w:rPr>
                <w:sz w:val="24"/>
                <w:szCs w:val="24"/>
                <w:rtl w:val="0"/>
              </w:rPr>
              <w:t xml:space="preserve"> </w:t>
            </w:r>
            <w:r w:rsidDel="00000000" w:rsidR="00000000" w:rsidRPr="00000000">
              <w:rPr>
                <w:sz w:val="24"/>
                <w:szCs w:val="24"/>
                <w:highlight w:val="green"/>
                <w:rtl w:val="0"/>
              </w:rPr>
              <w:t xml:space="preserve">personal and group goals</w:t>
            </w:r>
            <w:r w:rsidDel="00000000" w:rsidR="00000000" w:rsidRPr="00000000">
              <w:rPr>
                <w:sz w:val="24"/>
                <w:szCs w:val="24"/>
                <w:rtl w:val="0"/>
              </w:rPr>
              <w:t xml:space="preserve"> (e.g., clarify ideas, change group members’ opinions, build relationships and adapt strategies for developing credibility) and critique effectiveness in refining these goals.</w:t>
            </w:r>
          </w:p>
          <w:p w:rsidR="00000000" w:rsidDel="00000000" w:rsidP="00000000" w:rsidRDefault="00000000" w:rsidRPr="00000000">
            <w:pPr>
              <w:tabs>
                <w:tab w:val="left" w:pos="1696"/>
              </w:tabs>
              <w:contextualSpacing w:val="0"/>
            </w:pPr>
            <w:r w:rsidDel="00000000" w:rsidR="00000000" w:rsidRPr="00000000">
              <w:rPr>
                <w:sz w:val="24"/>
                <w:szCs w:val="24"/>
                <w:rtl w:val="0"/>
              </w:rPr>
              <w:t xml:space="preserve">2. Use a variety of response strategies to clarify, elaborate and synthesize explicit and implicit meanings of messages (e.g., integrate new learning with prior knowledge; ask questions to guide and clarify inferences and interpretations; integrate new learning with prior knowledge;</w:t>
            </w:r>
          </w:p>
          <w:p w:rsidR="00000000" w:rsidDel="00000000" w:rsidP="00000000" w:rsidRDefault="00000000" w:rsidRPr="00000000">
            <w:pPr>
              <w:tabs>
                <w:tab w:val="left" w:pos="1696"/>
              </w:tabs>
              <w:contextualSpacing w:val="0"/>
            </w:pPr>
            <w:r w:rsidDel="00000000" w:rsidR="00000000" w:rsidRPr="00000000">
              <w:rPr>
                <w:rtl w:val="0"/>
              </w:rPr>
            </w:r>
          </w:p>
          <w:p w:rsidR="00000000" w:rsidDel="00000000" w:rsidP="00000000" w:rsidRDefault="00000000" w:rsidRPr="00000000">
            <w:pPr>
              <w:tabs>
                <w:tab w:val="left" w:pos="1696"/>
              </w:tabs>
              <w:contextualSpacing w:val="0"/>
            </w:pPr>
            <w:r w:rsidDel="00000000" w:rsidR="00000000" w:rsidRPr="00000000">
              <w:rPr>
                <w:sz w:val="24"/>
                <w:szCs w:val="24"/>
                <w:rtl w:val="0"/>
              </w:rPr>
              <w:t xml:space="preserve">(from last UbD: What do your assessment verbs tell you about the level of cognition required of students?  What assessments can elucidate this level of cognition from your students?</w:t>
            </w:r>
            <w:r w:rsidDel="00000000" w:rsidR="00000000" w:rsidRPr="00000000">
              <w:rPr>
                <w:rtl w:val="0"/>
              </w:rPr>
            </w:r>
          </w:p>
          <w:p w:rsidR="00000000" w:rsidDel="00000000" w:rsidP="00000000" w:rsidRDefault="00000000" w:rsidRPr="00000000">
            <w:pPr>
              <w:tabs>
                <w:tab w:val="left" w:pos="1696"/>
              </w:tabs>
              <w:contextualSpacing w:val="0"/>
            </w:pPr>
            <w:r w:rsidDel="00000000" w:rsidR="00000000" w:rsidRPr="00000000">
              <w:rPr>
                <w:sz w:val="24"/>
                <w:szCs w:val="24"/>
                <w:rtl w:val="0"/>
              </w:rPr>
              <w:t xml:space="preserve">Students will evaluate colleges based on multiple sources of information. Students will create criteria and rate colleges based on that criteria to make decisions about what college would be best for him/her. Students will imagine their lives at college and predict obstacles that they might have so that they can propose solutions and then be better prepared if any of these obstacles do come up in the future. Students will compose personal essays that emphasize their ability to think critically and to persevere. Students will identify and analyze patterns, such as graduation rates at colleges and enrollment and support of Native American students. Students will recognize trends around level of debt and other problems that happen to students at for-profit colleges. Students will develop a system of organization for personal and financial information that they will have to refer to multiple times over the college application process. Students will use and apply knowledge as they fill out college and scholarship applications and the FAFSA. Students will understand and discuss topics that apply to their own success, such as the importance of perseverance and self-advocacy to success in college.) </w:t>
            </w: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tc>
        <w:tc>
          <w:tcPr>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gridSpan w:val="4"/>
            <w:shd w:fill="ffffff"/>
          </w:tcPr>
          <w:p w:rsidR="00000000" w:rsidDel="00000000" w:rsidP="00000000" w:rsidRDefault="00000000" w:rsidRPr="00000000">
            <w:pPr>
              <w:tabs>
                <w:tab w:val="left" w:pos="1696"/>
              </w:tabs>
              <w:contextualSpacing w:val="0"/>
              <w:jc w:val="both"/>
            </w:pPr>
            <w:commentRangeStart w:id="0"/>
            <w:r w:rsidDel="00000000" w:rsidR="00000000" w:rsidRPr="00000000">
              <w:rPr>
                <w:rtl w:val="0"/>
              </w:rPr>
              <w:t xml:space="preserve">Other than the big ideas explicitly in the standards you chose, what big ideas might frame this yearlong curriculum?</w:t>
            </w:r>
          </w:p>
          <w:p w:rsidR="00000000" w:rsidDel="00000000" w:rsidP="00000000" w:rsidRDefault="00000000" w:rsidRPr="00000000">
            <w:pPr>
              <w:tabs>
                <w:tab w:val="left" w:pos="1696"/>
              </w:tabs>
              <w:spacing w:after="0" w:before="0" w:line="276" w:lineRule="auto"/>
              <w:contextualSpacing w:val="0"/>
              <w:jc w:val="both"/>
            </w:pPr>
            <w:r w:rsidDel="00000000" w:rsidR="00000000" w:rsidRPr="00000000">
              <w:rPr>
                <w:rtl w:val="0"/>
              </w:rPr>
            </w:r>
          </w:p>
          <w:p w:rsidR="00000000" w:rsidDel="00000000" w:rsidP="00000000" w:rsidRDefault="00000000" w:rsidRPr="00000000">
            <w:pPr>
              <w:numPr>
                <w:ilvl w:val="0"/>
                <w:numId w:val="3"/>
              </w:numPr>
              <w:tabs>
                <w:tab w:val="left" w:pos="1696"/>
              </w:tabs>
              <w:spacing w:after="0" w:before="0" w:line="276" w:lineRule="auto"/>
              <w:ind w:left="720" w:hanging="360"/>
              <w:contextualSpacing w:val="1"/>
              <w:jc w:val="both"/>
              <w:rPr>
                <w:color w:val="111111"/>
                <w:sz w:val="24"/>
                <w:szCs w:val="24"/>
                <w:highlight w:val="white"/>
              </w:rPr>
            </w:pPr>
            <w:r w:rsidDel="00000000" w:rsidR="00000000" w:rsidRPr="00000000">
              <w:rPr>
                <w:color w:val="111111"/>
                <w:sz w:val="24"/>
                <w:szCs w:val="24"/>
                <w:highlight w:val="white"/>
                <w:rtl w:val="0"/>
              </w:rPr>
              <w:t xml:space="preserve">perseverance </w:t>
            </w:r>
          </w:p>
          <w:p w:rsidR="00000000" w:rsidDel="00000000" w:rsidP="00000000" w:rsidRDefault="00000000" w:rsidRPr="00000000">
            <w:pPr>
              <w:numPr>
                <w:ilvl w:val="0"/>
                <w:numId w:val="3"/>
              </w:numPr>
              <w:tabs>
                <w:tab w:val="left" w:pos="1696"/>
              </w:tabs>
              <w:spacing w:after="0" w:before="0" w:line="276" w:lineRule="auto"/>
              <w:ind w:left="720" w:hanging="360"/>
              <w:contextualSpacing w:val="1"/>
              <w:jc w:val="both"/>
              <w:rPr>
                <w:color w:val="111111"/>
                <w:sz w:val="24"/>
                <w:szCs w:val="24"/>
                <w:highlight w:val="white"/>
              </w:rPr>
            </w:pPr>
            <w:r w:rsidDel="00000000" w:rsidR="00000000" w:rsidRPr="00000000">
              <w:rPr>
                <w:color w:val="111111"/>
                <w:sz w:val="24"/>
                <w:szCs w:val="24"/>
                <w:highlight w:val="white"/>
                <w:rtl w:val="0"/>
              </w:rPr>
              <w:t xml:space="preserve">organization</w:t>
            </w:r>
          </w:p>
          <w:p w:rsidR="00000000" w:rsidDel="00000000" w:rsidP="00000000" w:rsidRDefault="00000000" w:rsidRPr="00000000">
            <w:pPr>
              <w:numPr>
                <w:ilvl w:val="0"/>
                <w:numId w:val="3"/>
              </w:numPr>
              <w:tabs>
                <w:tab w:val="left" w:pos="1696"/>
              </w:tabs>
              <w:spacing w:after="0" w:before="0" w:line="276" w:lineRule="auto"/>
              <w:ind w:left="720" w:hanging="360"/>
              <w:contextualSpacing w:val="1"/>
              <w:jc w:val="both"/>
              <w:rPr>
                <w:color w:val="111111"/>
                <w:sz w:val="24"/>
                <w:szCs w:val="24"/>
                <w:highlight w:val="white"/>
              </w:rPr>
            </w:pPr>
            <w:r w:rsidDel="00000000" w:rsidR="00000000" w:rsidRPr="00000000">
              <w:rPr>
                <w:color w:val="111111"/>
                <w:sz w:val="24"/>
                <w:szCs w:val="24"/>
                <w:highlight w:val="white"/>
                <w:rtl w:val="0"/>
              </w:rPr>
              <w:t xml:space="preserve">higher education as a tool for community health </w:t>
            </w:r>
          </w:p>
          <w:p w:rsidR="00000000" w:rsidDel="00000000" w:rsidP="00000000" w:rsidRDefault="00000000" w:rsidRPr="00000000">
            <w:pPr>
              <w:tabs>
                <w:tab w:val="left" w:pos="1696"/>
              </w:tabs>
              <w:spacing w:after="0" w:before="0" w:line="276" w:lineRule="auto"/>
              <w:contextualSpacing w:val="0"/>
              <w:jc w:val="both"/>
            </w:pPr>
            <w:r w:rsidDel="00000000" w:rsidR="00000000" w:rsidRPr="00000000">
              <w:rPr>
                <w:rFonts w:ascii="Arial" w:cs="Arial" w:eastAsia="Arial" w:hAnsi="Arial"/>
                <w:color w:val="111111"/>
                <w:sz w:val="20"/>
                <w:szCs w:val="20"/>
                <w:highlight w:val="white"/>
                <w:rtl w:val="0"/>
              </w:rPr>
              <w:t xml:space="preserve"> </w:t>
            </w:r>
            <w:commentRangeEnd w:id="0"/>
            <w:r w:rsidDel="00000000" w:rsidR="00000000" w:rsidRPr="00000000">
              <w:commentReference w:id="0"/>
            </w:r>
            <w:r w:rsidDel="00000000" w:rsidR="00000000" w:rsidRPr="00000000">
              <w:rPr>
                <w:rtl w:val="0"/>
              </w:rPr>
            </w:r>
          </w:p>
        </w:tc>
        <w:tc>
          <w:tcPr>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vMerge w:val="restart"/>
          </w:tcPr>
          <w:p w:rsidR="00000000" w:rsidDel="00000000" w:rsidP="00000000" w:rsidRDefault="00000000" w:rsidRPr="00000000">
            <w:pPr>
              <w:tabs>
                <w:tab w:val="right" w:pos="3960"/>
              </w:tabs>
              <w:contextualSpacing w:val="0"/>
            </w:pPr>
            <w:r w:rsidDel="00000000" w:rsidR="00000000" w:rsidRPr="00000000">
              <w:rPr>
                <w:rtl w:val="0"/>
              </w:rPr>
              <w:t xml:space="preserve">CHOSEN BIG IDEAS(S):</w:t>
            </w:r>
          </w:p>
          <w:p w:rsidR="00000000" w:rsidDel="00000000" w:rsidP="00000000" w:rsidRDefault="00000000" w:rsidRPr="00000000">
            <w:pPr>
              <w:tabs>
                <w:tab w:val="right" w:pos="3960"/>
              </w:tabs>
              <w:spacing w:after="200" w:before="0" w:line="276" w:lineRule="auto"/>
              <w:ind w:left="720" w:firstLine="0"/>
              <w:contextualSpacing w:val="0"/>
            </w:pPr>
            <w:r w:rsidDel="00000000" w:rsidR="00000000" w:rsidRPr="00000000">
              <w:rPr>
                <w:rtl w:val="0"/>
              </w:rPr>
            </w:r>
          </w:p>
          <w:p w:rsidR="00000000" w:rsidDel="00000000" w:rsidP="00000000" w:rsidRDefault="00000000" w:rsidRPr="00000000">
            <w:pPr>
              <w:tabs>
                <w:tab w:val="right" w:pos="3960"/>
              </w:tabs>
              <w:contextualSpacing w:val="0"/>
            </w:pPr>
            <w:r w:rsidDel="00000000" w:rsidR="00000000" w:rsidRPr="00000000">
              <w:rPr>
                <w:rtl w:val="0"/>
              </w:rPr>
            </w:r>
          </w:p>
        </w:tc>
        <w:tc>
          <w:tcPr>
            <w:gridSpan w:val="3"/>
            <w:shd w:fill="d9d9d9"/>
          </w:tcPr>
          <w:p w:rsidR="00000000" w:rsidDel="00000000" w:rsidP="00000000" w:rsidRDefault="00000000" w:rsidRPr="00000000">
            <w:pPr>
              <w:contextualSpacing w:val="0"/>
              <w:jc w:val="center"/>
            </w:pPr>
            <w:r w:rsidDel="00000000" w:rsidR="00000000" w:rsidRPr="00000000">
              <w:rPr>
                <w:b w:val="1"/>
                <w:i w:val="1"/>
                <w:rtl w:val="0"/>
              </w:rPr>
              <w:t xml:space="preserve">Transfer</w:t>
            </w:r>
          </w:p>
        </w:tc>
        <w:tc>
          <w:tcPr>
            <w:shd w:fill="d9d9d9"/>
          </w:tcPr>
          <w:p w:rsidR="00000000" w:rsidDel="00000000" w:rsidP="00000000" w:rsidRDefault="00000000" w:rsidRPr="00000000">
            <w:pPr>
              <w:contextualSpacing w:val="0"/>
              <w:jc w:val="center"/>
            </w:pPr>
            <w:r w:rsidDel="00000000" w:rsidR="00000000" w:rsidRPr="00000000">
              <w:rPr>
                <w:rtl w:val="0"/>
              </w:rPr>
            </w:r>
          </w:p>
        </w:tc>
      </w:tr>
      <w:tr>
        <w:tc>
          <w:tcPr>
            <w:vMerge w:val="continue"/>
          </w:tcPr>
          <w:p w:rsidR="00000000" w:rsidDel="00000000" w:rsidP="00000000" w:rsidRDefault="00000000" w:rsidRPr="00000000">
            <w:pPr>
              <w:contextualSpacing w:val="0"/>
            </w:pPr>
            <w:r w:rsidDel="00000000" w:rsidR="00000000" w:rsidRPr="00000000">
              <w:rPr>
                <w:rtl w:val="0"/>
              </w:rPr>
            </w:r>
          </w:p>
        </w:tc>
        <w:tc>
          <w:tcPr>
            <w:gridSpan w:val="3"/>
            <w:tcBorders>
              <w:bottom w:color="000000" w:space="0" w:sz="4" w:val="single"/>
            </w:tcBorders>
          </w:tcPr>
          <w:p w:rsidR="00000000" w:rsidDel="00000000" w:rsidP="00000000" w:rsidRDefault="00000000" w:rsidRPr="00000000">
            <w:pPr>
              <w:tabs>
                <w:tab w:val="right" w:pos="8388"/>
              </w:tabs>
              <w:contextualSpacing w:val="0"/>
            </w:pPr>
            <w:commentRangeStart w:id="1"/>
            <w:r w:rsidDel="00000000" w:rsidR="00000000" w:rsidRPr="00000000">
              <w:rPr>
                <w:rtl w:val="0"/>
              </w:rPr>
            </w:r>
          </w:p>
          <w:p w:rsidR="00000000" w:rsidDel="00000000" w:rsidP="00000000" w:rsidRDefault="00000000" w:rsidRPr="00000000">
            <w:pPr>
              <w:tabs>
                <w:tab w:val="right" w:pos="8388"/>
              </w:tabs>
              <w:contextualSpacing w:val="0"/>
            </w:pPr>
            <w:r w:rsidDel="00000000" w:rsidR="00000000" w:rsidRPr="00000000">
              <w:rPr>
                <w:sz w:val="24"/>
                <w:szCs w:val="24"/>
                <w:rtl w:val="0"/>
              </w:rPr>
              <w:t xml:space="preserve">We want our students to persevere, advocate for themselves and use their resources, so that in the long-run, on their own, they will be able to get a higher education that supports the students themselves, their families, and their communities.  </w:t>
            </w:r>
          </w:p>
          <w:p w:rsidR="00000000" w:rsidDel="00000000" w:rsidP="00000000" w:rsidRDefault="00000000" w:rsidRPr="00000000">
            <w:pPr>
              <w:tabs>
                <w:tab w:val="right" w:pos="8388"/>
              </w:tabs>
              <w:contextualSpacing w:val="0"/>
            </w:pPr>
            <w:r w:rsidDel="00000000" w:rsidR="00000000" w:rsidRPr="00000000">
              <w:rPr>
                <w:sz w:val="24"/>
                <w:szCs w:val="24"/>
                <w:rtl w:val="0"/>
              </w:rPr>
              <w:t xml:space="preserve">(from last UbD: </w:t>
            </w:r>
            <w:r w:rsidDel="00000000" w:rsidR="00000000" w:rsidRPr="00000000">
              <w:rPr>
                <w:color w:val="111111"/>
                <w:sz w:val="24"/>
                <w:szCs w:val="24"/>
                <w:highlight w:val="white"/>
                <w:rtl w:val="0"/>
              </w:rPr>
              <w:t xml:space="preserve">Students will be able to independently use their learning to research colleges, evaluate the offerings of each college, and determine what college will best serve their own learning goals and lifestyle.)</w:t>
            </w:r>
            <w:r w:rsidDel="00000000" w:rsidR="00000000" w:rsidRPr="00000000">
              <w:rPr>
                <w:rtl w:val="0"/>
              </w:rPr>
            </w:r>
          </w:p>
          <w:p w:rsidR="00000000" w:rsidDel="00000000" w:rsidP="00000000" w:rsidRDefault="00000000" w:rsidRPr="00000000">
            <w:pPr>
              <w:tabs>
                <w:tab w:val="right" w:pos="8388"/>
              </w:tabs>
              <w:contextualSpacing w:val="0"/>
            </w:pPr>
            <w:r w:rsidDel="00000000" w:rsidR="00000000" w:rsidRPr="00000000">
              <w:rPr>
                <w:rtl w:val="0"/>
              </w:rPr>
            </w:r>
          </w:p>
          <w:p w:rsidR="00000000" w:rsidDel="00000000" w:rsidP="00000000" w:rsidRDefault="00000000" w:rsidRPr="00000000">
            <w:pPr>
              <w:tabs>
                <w:tab w:val="right" w:pos="8388"/>
              </w:tabs>
              <w:contextualSpacing w:val="0"/>
            </w:pPr>
            <w:r w:rsidDel="00000000" w:rsidR="00000000" w:rsidRPr="00000000">
              <w:rPr>
                <w:rtl w:val="0"/>
              </w:rPr>
            </w:r>
          </w:p>
          <w:p w:rsidR="00000000" w:rsidDel="00000000" w:rsidP="00000000" w:rsidRDefault="00000000" w:rsidRPr="00000000">
            <w:pPr>
              <w:tabs>
                <w:tab w:val="right" w:pos="8388"/>
              </w:tabs>
              <w:contextualSpacing w:val="0"/>
            </w:pPr>
            <w:r w:rsidDel="00000000" w:rsidR="00000000" w:rsidRPr="00000000">
              <w:rPr>
                <w:rtl w:val="0"/>
              </w:rPr>
              <w:t xml:space="preserve"> </w:t>
            </w:r>
            <w:commentRangeEnd w:id="1"/>
            <w:r w:rsidDel="00000000" w:rsidR="00000000" w:rsidRPr="00000000">
              <w:commentReference w:id="1"/>
            </w:r>
            <w:r w:rsidDel="00000000" w:rsidR="00000000" w:rsidRPr="00000000">
              <w:rPr>
                <w:rtl w:val="0"/>
              </w:rPr>
            </w:r>
          </w:p>
        </w:tc>
        <w:tc>
          <w:tcPr>
            <w:tcBorders>
              <w:bottom w:color="000000" w:space="0" w:sz="4" w:val="single"/>
            </w:tcBorders>
          </w:tcPr>
          <w:p w:rsidR="00000000" w:rsidDel="00000000" w:rsidP="00000000" w:rsidRDefault="00000000" w:rsidRPr="00000000">
            <w:pPr>
              <w:tabs>
                <w:tab w:val="right" w:pos="8388"/>
              </w:tabs>
              <w:contextualSpacing w:val="0"/>
            </w:pPr>
            <w:r w:rsidDel="00000000" w:rsidR="00000000" w:rsidRPr="00000000">
              <w:rPr>
                <w:rtl w:val="0"/>
              </w:rPr>
            </w:r>
          </w:p>
        </w:tc>
      </w:tr>
      <w:tr>
        <w:tc>
          <w:tcPr>
            <w:vMerge w:val="continue"/>
          </w:tcPr>
          <w:p w:rsidR="00000000" w:rsidDel="00000000" w:rsidP="00000000" w:rsidRDefault="00000000" w:rsidRPr="00000000">
            <w:pPr>
              <w:contextualSpacing w:val="0"/>
            </w:pPr>
            <w:r w:rsidDel="00000000" w:rsidR="00000000" w:rsidRPr="00000000">
              <w:rPr>
                <w:rtl w:val="0"/>
              </w:rPr>
            </w:r>
          </w:p>
        </w:tc>
        <w:tc>
          <w:tcPr>
            <w:gridSpan w:val="3"/>
            <w:tcBorders>
              <w:bottom w:color="000000" w:space="0" w:sz="4" w:val="single"/>
            </w:tcBorders>
            <w:shd w:fill="d9d9d9"/>
          </w:tcPr>
          <w:p w:rsidR="00000000" w:rsidDel="00000000" w:rsidP="00000000" w:rsidRDefault="00000000" w:rsidRPr="00000000">
            <w:pPr>
              <w:contextualSpacing w:val="0"/>
              <w:jc w:val="center"/>
            </w:pPr>
            <w:r w:rsidDel="00000000" w:rsidR="00000000" w:rsidRPr="00000000">
              <w:rPr>
                <w:b w:val="1"/>
                <w:i w:val="1"/>
                <w:rtl w:val="0"/>
              </w:rPr>
              <w:t xml:space="preserve">Meaning</w:t>
            </w:r>
          </w:p>
        </w:tc>
        <w:tc>
          <w:tcPr>
            <w:tcBorders>
              <w:bottom w:color="000000" w:space="0" w:sz="4" w:val="single"/>
            </w:tcBorders>
            <w:shd w:fill="d9d9d9"/>
          </w:tcPr>
          <w:p w:rsidR="00000000" w:rsidDel="00000000" w:rsidP="00000000" w:rsidRDefault="00000000" w:rsidRPr="00000000">
            <w:pPr>
              <w:contextualSpacing w:val="0"/>
              <w:jc w:val="center"/>
            </w:pPr>
            <w:r w:rsidDel="00000000" w:rsidR="00000000" w:rsidRPr="00000000">
              <w:rPr>
                <w:rtl w:val="0"/>
              </w:rPr>
            </w:r>
          </w:p>
        </w:tc>
      </w:tr>
      <w:tr>
        <w:trPr>
          <w:trHeight w:val="260" w:hRule="atLeast"/>
        </w:trPr>
        <w:tc>
          <w:tcPr>
            <w:vMerge w:val="continue"/>
          </w:tcPr>
          <w:p w:rsidR="00000000" w:rsidDel="00000000" w:rsidP="00000000" w:rsidRDefault="00000000" w:rsidRPr="00000000">
            <w:pPr>
              <w:contextualSpacing w:val="0"/>
            </w:pPr>
            <w:r w:rsidDel="00000000" w:rsidR="00000000" w:rsidRPr="00000000">
              <w:rPr>
                <w:rtl w:val="0"/>
              </w:rPr>
            </w:r>
          </w:p>
        </w:tc>
      </w:tr>
      <w:tr>
        <w:tc>
          <w:tcPr>
            <w:vMerge w:val="continue"/>
          </w:tcPr>
          <w:p w:rsidR="00000000" w:rsidDel="00000000" w:rsidP="00000000" w:rsidRDefault="00000000" w:rsidRPr="00000000">
            <w:pPr>
              <w:contextualSpacing w:val="0"/>
            </w:pPr>
            <w:r w:rsidDel="00000000" w:rsidR="00000000" w:rsidRPr="00000000">
              <w:rPr>
                <w:rtl w:val="0"/>
              </w:rPr>
            </w:r>
          </w:p>
        </w:tc>
        <w:tc>
          <w:tcPr>
            <w:gridSpan w:val="2"/>
            <w:tcBorders>
              <w:bottom w:color="000000" w:space="0" w:sz="4" w:val="single"/>
            </w:tcBorders>
          </w:tcPr>
          <w:p w:rsidR="00000000" w:rsidDel="00000000" w:rsidP="00000000" w:rsidRDefault="00000000" w:rsidRPr="00000000">
            <w:pPr>
              <w:tabs>
                <w:tab w:val="right" w:pos="4075"/>
              </w:tabs>
              <w:contextualSpacing w:val="0"/>
            </w:pPr>
            <w:r w:rsidDel="00000000" w:rsidR="00000000" w:rsidRPr="00000000">
              <w:rPr>
                <w:sz w:val="24"/>
                <w:szCs w:val="24"/>
                <w:rtl w:val="0"/>
              </w:rPr>
              <w:t xml:space="preserve">UNDERSTANDINGS</w:t>
              <w:tab/>
            </w:r>
          </w:p>
          <w:p w:rsidR="00000000" w:rsidDel="00000000" w:rsidP="00000000" w:rsidRDefault="00000000" w:rsidRPr="00000000">
            <w:pPr>
              <w:contextualSpacing w:val="0"/>
            </w:pPr>
            <w:r w:rsidDel="00000000" w:rsidR="00000000" w:rsidRPr="00000000">
              <w:rPr>
                <w:i w:val="1"/>
                <w:sz w:val="24"/>
                <w:szCs w:val="24"/>
                <w:rtl w:val="0"/>
              </w:rPr>
              <w:t xml:space="preserve">Students will understand that…</w:t>
            </w:r>
          </w:p>
          <w:p w:rsidR="00000000" w:rsidDel="00000000" w:rsidP="00000000" w:rsidRDefault="00000000" w:rsidRPr="00000000">
            <w:pPr>
              <w:tabs>
                <w:tab w:val="right" w:pos="3960"/>
              </w:tabs>
              <w:contextualSpacing w:val="0"/>
            </w:pPr>
            <w:r w:rsidDel="00000000" w:rsidR="00000000" w:rsidRPr="00000000">
              <w:rPr>
                <w:rtl w:val="0"/>
              </w:rPr>
            </w:r>
          </w:p>
          <w:p w:rsidR="00000000" w:rsidDel="00000000" w:rsidP="00000000" w:rsidRDefault="00000000" w:rsidRPr="00000000">
            <w:pPr>
              <w:numPr>
                <w:ilvl w:val="0"/>
                <w:numId w:val="2"/>
              </w:numPr>
              <w:tabs>
                <w:tab w:val="right" w:pos="3960"/>
              </w:tabs>
              <w:spacing w:after="220" w:before="220" w:line="276" w:lineRule="auto"/>
              <w:ind w:left="255" w:hanging="180"/>
              <w:contextualSpacing w:val="1"/>
              <w:rPr>
                <w:rFonts w:ascii="Verdana" w:cs="Verdana" w:eastAsia="Verdana" w:hAnsi="Verdana"/>
                <w:sz w:val="24"/>
                <w:szCs w:val="24"/>
                <w:highlight w:val="white"/>
              </w:rPr>
            </w:pPr>
            <w:r w:rsidDel="00000000" w:rsidR="00000000" w:rsidRPr="00000000">
              <w:rPr>
                <w:sz w:val="24"/>
                <w:szCs w:val="24"/>
                <w:highlight w:val="white"/>
                <w:rtl w:val="0"/>
              </w:rPr>
              <w:t xml:space="preserve">Persevering and being organized enhances your chances of reaching your educational objectives</w:t>
            </w:r>
          </w:p>
          <w:p w:rsidR="00000000" w:rsidDel="00000000" w:rsidP="00000000" w:rsidRDefault="00000000" w:rsidRPr="00000000">
            <w:pPr>
              <w:numPr>
                <w:ilvl w:val="0"/>
                <w:numId w:val="2"/>
              </w:numPr>
              <w:tabs>
                <w:tab w:val="right" w:pos="3960"/>
              </w:tabs>
              <w:spacing w:after="220" w:before="220" w:line="276" w:lineRule="auto"/>
              <w:ind w:left="255" w:hanging="180"/>
              <w:contextualSpacing w:val="1"/>
              <w:rPr>
                <w:rFonts w:ascii="Times New Roman" w:cs="Times New Roman" w:eastAsia="Times New Roman" w:hAnsi="Times New Roman"/>
                <w:sz w:val="24"/>
                <w:szCs w:val="24"/>
                <w:highlight w:val="white"/>
              </w:rPr>
            </w:pPr>
            <w:r w:rsidDel="00000000" w:rsidR="00000000" w:rsidRPr="00000000">
              <w:rPr>
                <w:sz w:val="24"/>
                <w:szCs w:val="24"/>
                <w:highlight w:val="white"/>
                <w:rtl w:val="0"/>
              </w:rPr>
              <w:t xml:space="preserve">Higher education is a tool/resource for you to achieve life goals, and to give back to your family and community</w:t>
            </w:r>
            <w:r w:rsidDel="00000000" w:rsidR="00000000" w:rsidRPr="00000000">
              <w:rPr>
                <w:rtl w:val="0"/>
              </w:rPr>
            </w:r>
          </w:p>
        </w:tc>
        <w:tc>
          <w:tcPr>
            <w:tcBorders>
              <w:bottom w:color="000000" w:space="0" w:sz="4" w:val="single"/>
            </w:tcBorders>
          </w:tcPr>
          <w:p w:rsidR="00000000" w:rsidDel="00000000" w:rsidP="00000000" w:rsidRDefault="00000000" w:rsidRPr="00000000">
            <w:pPr>
              <w:widowControl w:val="0"/>
              <w:spacing w:after="220" w:line="276" w:lineRule="auto"/>
              <w:contextualSpacing w:val="0"/>
            </w:pPr>
            <w:r w:rsidDel="00000000" w:rsidR="00000000" w:rsidRPr="00000000">
              <w:rPr>
                <w:color w:val="111111"/>
                <w:sz w:val="24"/>
                <w:szCs w:val="24"/>
                <w:highlight w:val="white"/>
                <w:rtl w:val="0"/>
              </w:rPr>
              <w:t xml:space="preserve">ESSENTIAL QUESTIONS                                                  </w:t>
            </w:r>
          </w:p>
          <w:p w:rsidR="00000000" w:rsidDel="00000000" w:rsidP="00000000" w:rsidRDefault="00000000" w:rsidRPr="00000000">
            <w:pPr>
              <w:widowControl w:val="0"/>
              <w:spacing w:after="220" w:line="276" w:lineRule="auto"/>
              <w:contextualSpacing w:val="0"/>
            </w:pPr>
            <w:r w:rsidDel="00000000" w:rsidR="00000000" w:rsidRPr="00000000">
              <w:rPr>
                <w:color w:val="111111"/>
                <w:sz w:val="24"/>
                <w:szCs w:val="24"/>
                <w:highlight w:val="white"/>
                <w:rtl w:val="0"/>
              </w:rPr>
              <w:t xml:space="preserve">What is the connection between my higher education and the well-being of my community? </w:t>
            </w:r>
          </w:p>
          <w:p w:rsidR="00000000" w:rsidDel="00000000" w:rsidP="00000000" w:rsidRDefault="00000000" w:rsidRPr="00000000">
            <w:pPr>
              <w:widowControl w:val="0"/>
              <w:spacing w:after="220" w:line="276" w:lineRule="auto"/>
              <w:contextualSpacing w:val="0"/>
            </w:pPr>
            <w:r w:rsidDel="00000000" w:rsidR="00000000" w:rsidRPr="00000000">
              <w:rPr>
                <w:color w:val="111111"/>
                <w:sz w:val="24"/>
                <w:szCs w:val="24"/>
                <w:highlight w:val="white"/>
                <w:rtl w:val="0"/>
              </w:rPr>
              <w:t xml:space="preserve">How do perseverance and organization affect my success?</w:t>
            </w:r>
            <w:r w:rsidDel="00000000" w:rsidR="00000000" w:rsidRPr="00000000">
              <w:rPr>
                <w:rtl w:val="0"/>
              </w:rPr>
            </w:r>
          </w:p>
        </w:tc>
        <w:tc>
          <w:tcPr>
            <w:tcBorders>
              <w:bottom w:color="000000" w:space="0" w:sz="4" w:val="single"/>
            </w:tcBorders>
          </w:tcPr>
          <w:p w:rsidR="00000000" w:rsidDel="00000000" w:rsidP="00000000" w:rsidRDefault="00000000" w:rsidRPr="00000000">
            <w:pPr>
              <w:tabs>
                <w:tab w:val="right" w:pos="4075"/>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right" w:pos="4016"/>
              </w:tabs>
              <w:contextualSpacing w:val="0"/>
            </w:pPr>
            <w:r w:rsidDel="00000000" w:rsidR="00000000" w:rsidRPr="00000000">
              <w:rPr>
                <w:rtl w:val="0"/>
              </w:rPr>
              <w:t xml:space="preserve">ESSENTIAL QUESTIONS</w:t>
              <w:tab/>
            </w:r>
          </w:p>
          <w:p w:rsidR="00000000" w:rsidDel="00000000" w:rsidP="00000000" w:rsidRDefault="00000000" w:rsidRPr="00000000">
            <w:pPr>
              <w:tabs>
                <w:tab w:val="right" w:pos="4016"/>
              </w:tabs>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tabs>
                <w:tab w:val="right" w:pos="3960"/>
              </w:tabs>
              <w:spacing w:after="200" w:before="0" w:line="276" w:lineRule="auto"/>
              <w:ind w:left="720" w:hanging="360"/>
              <w:contextualSpacing w:val="1"/>
              <w:rPr/>
            </w:pPr>
            <w:r w:rsidDel="00000000" w:rsidR="00000000" w:rsidRPr="00000000">
              <w:rPr>
                <w:rtl w:val="0"/>
              </w:rPr>
            </w:r>
          </w:p>
        </w:tc>
      </w:tr>
      <w:tr>
        <w:tc>
          <w:tcPr>
            <w:vMerge w:val="continue"/>
          </w:tcPr>
          <w:p w:rsidR="00000000" w:rsidDel="00000000" w:rsidP="00000000" w:rsidRDefault="00000000" w:rsidRPr="00000000">
            <w:pPr>
              <w:contextualSpacing w:val="0"/>
            </w:pPr>
            <w:r w:rsidDel="00000000" w:rsidR="00000000" w:rsidRPr="00000000">
              <w:rPr>
                <w:rtl w:val="0"/>
              </w:rPr>
            </w:r>
          </w:p>
        </w:tc>
        <w:tc>
          <w:tcPr>
            <w:gridSpan w:val="3"/>
            <w:tcBorders>
              <w:bottom w:color="000000" w:space="0" w:sz="4" w:val="single"/>
            </w:tcBorders>
            <w:shd w:fill="d9d9d9"/>
          </w:tcPr>
          <w:p w:rsidR="00000000" w:rsidDel="00000000" w:rsidP="00000000" w:rsidRDefault="00000000" w:rsidRPr="00000000">
            <w:pPr>
              <w:contextualSpacing w:val="0"/>
              <w:jc w:val="center"/>
            </w:pPr>
            <w:r w:rsidDel="00000000" w:rsidR="00000000" w:rsidRPr="00000000">
              <w:rPr>
                <w:b w:val="1"/>
                <w:i w:val="1"/>
                <w:rtl w:val="0"/>
              </w:rPr>
              <w:t xml:space="preserve">Acquisition</w:t>
            </w:r>
          </w:p>
        </w:tc>
        <w:tc>
          <w:tcPr>
            <w:tcBorders>
              <w:bottom w:color="000000" w:space="0" w:sz="4" w:val="single"/>
            </w:tcBorders>
            <w:shd w:fill="d9d9d9"/>
          </w:tcPr>
          <w:p w:rsidR="00000000" w:rsidDel="00000000" w:rsidP="00000000" w:rsidRDefault="00000000" w:rsidRPr="00000000">
            <w:pPr>
              <w:contextualSpacing w:val="0"/>
              <w:jc w:val="center"/>
            </w:pPr>
            <w:r w:rsidDel="00000000" w:rsidR="00000000" w:rsidRPr="00000000">
              <w:rPr>
                <w:rtl w:val="0"/>
              </w:rPr>
            </w:r>
          </w:p>
        </w:tc>
      </w:tr>
      <w:tr>
        <w:tc>
          <w:tcPr>
            <w:vMerge w:val="continue"/>
          </w:tcPr>
          <w:p w:rsidR="00000000" w:rsidDel="00000000" w:rsidP="00000000" w:rsidRDefault="00000000" w:rsidRPr="00000000">
            <w:pPr>
              <w:contextualSpacing w:val="0"/>
            </w:pPr>
            <w:r w:rsidDel="00000000" w:rsidR="00000000" w:rsidRPr="00000000">
              <w:rPr>
                <w:rtl w:val="0"/>
              </w:rPr>
            </w:r>
          </w:p>
        </w:tc>
        <w:tc>
          <w:tcPr>
            <w:gridSpan w:val="2"/>
            <w:tcBorders>
              <w:bottom w:color="000000" w:space="0" w:sz="4" w:val="single"/>
            </w:tcBorders>
          </w:tcPr>
          <w:p w:rsidR="00000000" w:rsidDel="00000000" w:rsidP="00000000" w:rsidRDefault="00000000" w:rsidRPr="00000000">
            <w:pPr>
              <w:tabs>
                <w:tab w:val="right" w:pos="4075"/>
              </w:tabs>
              <w:contextualSpacing w:val="0"/>
            </w:pPr>
            <w:r w:rsidDel="00000000" w:rsidR="00000000" w:rsidRPr="00000000">
              <w:rPr>
                <w:i w:val="1"/>
                <w:rtl w:val="0"/>
              </w:rPr>
              <w:t xml:space="preserve">Students will know…</w:t>
              <w:tab/>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220" w:lineRule="auto"/>
              <w:ind w:left="720" w:hanging="360"/>
              <w:contextualSpacing w:val="1"/>
              <w:rPr>
                <w:sz w:val="24"/>
                <w:szCs w:val="24"/>
              </w:rPr>
            </w:pPr>
            <w:r w:rsidDel="00000000" w:rsidR="00000000" w:rsidRPr="00000000">
              <w:rPr>
                <w:rFonts w:ascii="Times New Roman" w:cs="Times New Roman" w:eastAsia="Times New Roman" w:hAnsi="Times New Roman"/>
                <w:b w:val="0"/>
                <w:color w:val="000000"/>
                <w:sz w:val="24"/>
                <w:szCs w:val="24"/>
                <w:rtl w:val="0"/>
              </w:rPr>
              <w:t xml:space="preserve">Unit 1: updating </w:t>
            </w:r>
            <w:r w:rsidDel="00000000" w:rsidR="00000000" w:rsidRPr="00000000">
              <w:rPr>
                <w:sz w:val="24"/>
                <w:szCs w:val="24"/>
                <w:rtl w:val="0"/>
              </w:rPr>
              <w:t xml:space="preserve">resumes</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Unit 2: ACT pr</w:t>
            </w:r>
            <w:r w:rsidDel="00000000" w:rsidR="00000000" w:rsidRPr="00000000">
              <w:rPr>
                <w:color w:val="000000"/>
                <w:sz w:val="24"/>
                <w:szCs w:val="24"/>
                <w:rtl w:val="0"/>
              </w:rPr>
              <w:t xml:space="preserve">ep</w:t>
            </w:r>
          </w:p>
          <w:p w:rsidR="00000000" w:rsidDel="00000000" w:rsidP="00000000" w:rsidRDefault="00000000" w:rsidRPr="00000000">
            <w:pPr>
              <w:numPr>
                <w:ilvl w:val="0"/>
                <w:numId w:val="1"/>
              </w:numPr>
              <w:spacing w:after="0" w:before="0" w:line="240" w:lineRule="auto"/>
              <w:ind w:left="720" w:hanging="360"/>
              <w:contextualSpacing w:val="1"/>
              <w:rPr>
                <w:color w:val="000000"/>
                <w:sz w:val="24"/>
                <w:szCs w:val="24"/>
                <w:u w:val="none"/>
              </w:rPr>
            </w:pPr>
            <w:r w:rsidDel="00000000" w:rsidR="00000000" w:rsidRPr="00000000">
              <w:rPr>
                <w:color w:val="000000"/>
                <w:sz w:val="24"/>
                <w:szCs w:val="24"/>
                <w:rtl w:val="0"/>
              </w:rPr>
              <w:t xml:space="preserve">Unit 3: Financial Aid</w:t>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Unit </w:t>
            </w:r>
            <w:r w:rsidDel="00000000" w:rsidR="00000000" w:rsidRPr="00000000">
              <w:rPr>
                <w:color w:val="000000"/>
                <w:sz w:val="24"/>
                <w:szCs w:val="24"/>
                <w:rtl w:val="0"/>
              </w:rPr>
              <w:t xml:space="preserve">4</w:t>
            </w:r>
            <w:r w:rsidDel="00000000" w:rsidR="00000000" w:rsidRPr="00000000">
              <w:rPr>
                <w:rFonts w:ascii="Times New Roman" w:cs="Times New Roman" w:eastAsia="Times New Roman" w:hAnsi="Times New Roman"/>
                <w:b w:val="0"/>
                <w:color w:val="000000"/>
                <w:sz w:val="24"/>
                <w:szCs w:val="24"/>
                <w:rtl w:val="0"/>
              </w:rPr>
              <w:t xml:space="preserve">: college research</w:t>
            </w:r>
          </w:p>
          <w:p w:rsidR="00000000" w:rsidDel="00000000" w:rsidP="00000000" w:rsidRDefault="00000000" w:rsidRPr="00000000">
            <w:pPr>
              <w:numPr>
                <w:ilvl w:val="0"/>
                <w:numId w:val="1"/>
              </w:numPr>
              <w:spacing w:after="0" w:before="0" w:line="240" w:lineRule="auto"/>
              <w:ind w:left="720" w:hanging="360"/>
              <w:contextualSpacing w:val="1"/>
              <w:rPr>
                <w:color w:val="000000"/>
                <w:sz w:val="24"/>
                <w:szCs w:val="24"/>
              </w:rPr>
            </w:pPr>
            <w:r w:rsidDel="00000000" w:rsidR="00000000" w:rsidRPr="00000000">
              <w:rPr>
                <w:color w:val="000000"/>
                <w:sz w:val="24"/>
                <w:szCs w:val="24"/>
                <w:rtl w:val="0"/>
              </w:rPr>
              <w:t xml:space="preserve">Unit 5: Colleges that Change Lives</w:t>
            </w:r>
          </w:p>
          <w:p w:rsidR="00000000" w:rsidDel="00000000" w:rsidP="00000000" w:rsidRDefault="00000000" w:rsidRPr="00000000">
            <w:pPr>
              <w:numPr>
                <w:ilvl w:val="0"/>
                <w:numId w:val="1"/>
              </w:numPr>
              <w:ind w:left="720" w:hanging="360"/>
              <w:contextualSpacing w:val="1"/>
              <w:rPr>
                <w:color w:val="000000"/>
                <w:sz w:val="24"/>
                <w:szCs w:val="24"/>
              </w:rPr>
            </w:pPr>
            <w:r w:rsidDel="00000000" w:rsidR="00000000" w:rsidRPr="00000000">
              <w:rPr>
                <w:rFonts w:ascii="Arial" w:cs="Arial" w:eastAsia="Arial" w:hAnsi="Arial"/>
                <w:color w:val="000000"/>
                <w:sz w:val="24"/>
                <w:szCs w:val="24"/>
                <w:rtl w:val="0"/>
              </w:rPr>
              <w:t xml:space="preserve">Unit 6: Writing college essays</w:t>
            </w:r>
          </w:p>
          <w:p w:rsidR="00000000" w:rsidDel="00000000" w:rsidP="00000000" w:rsidRDefault="00000000" w:rsidRPr="00000000">
            <w:pPr>
              <w:numPr>
                <w:ilvl w:val="0"/>
                <w:numId w:val="1"/>
              </w:numPr>
              <w:ind w:left="720" w:hanging="360"/>
              <w:contextualSpacing w:val="1"/>
              <w:rPr>
                <w:color w:val="000000"/>
                <w:sz w:val="24"/>
                <w:szCs w:val="24"/>
              </w:rPr>
            </w:pPr>
            <w:r w:rsidDel="00000000" w:rsidR="00000000" w:rsidRPr="00000000">
              <w:rPr>
                <w:rFonts w:ascii="Arial" w:cs="Arial" w:eastAsia="Arial" w:hAnsi="Arial"/>
                <w:color w:val="000000"/>
                <w:sz w:val="24"/>
                <w:szCs w:val="24"/>
                <w:rtl w:val="0"/>
              </w:rPr>
              <w:t xml:space="preserve">Unit 7: College apps</w:t>
            </w:r>
          </w:p>
          <w:p w:rsidR="00000000" w:rsidDel="00000000" w:rsidP="00000000" w:rsidRDefault="00000000" w:rsidRPr="00000000">
            <w:pPr>
              <w:numPr>
                <w:ilvl w:val="0"/>
                <w:numId w:val="1"/>
              </w:numPr>
              <w:ind w:left="720" w:hanging="360"/>
              <w:contextualSpacing w:val="1"/>
              <w:rPr>
                <w:color w:val="000000"/>
                <w:sz w:val="24"/>
                <w:szCs w:val="24"/>
              </w:rPr>
            </w:pPr>
            <w:r w:rsidDel="00000000" w:rsidR="00000000" w:rsidRPr="00000000">
              <w:rPr>
                <w:rFonts w:ascii="Arial" w:cs="Arial" w:eastAsia="Arial" w:hAnsi="Arial"/>
                <w:color w:val="000000"/>
                <w:sz w:val="24"/>
                <w:szCs w:val="24"/>
                <w:rtl w:val="0"/>
              </w:rPr>
              <w:t xml:space="preserve">Unit 8: Scholarship research &amp; apps</w:t>
            </w:r>
          </w:p>
          <w:p w:rsidR="00000000" w:rsidDel="00000000" w:rsidP="00000000" w:rsidRDefault="00000000" w:rsidRPr="00000000">
            <w:pPr>
              <w:numPr>
                <w:ilvl w:val="0"/>
                <w:numId w:val="1"/>
              </w:numPr>
              <w:ind w:left="720" w:hanging="360"/>
              <w:contextualSpacing w:val="1"/>
              <w:rPr>
                <w:color w:val="000000"/>
                <w:sz w:val="24"/>
                <w:szCs w:val="24"/>
              </w:rPr>
            </w:pPr>
            <w:r w:rsidDel="00000000" w:rsidR="00000000" w:rsidRPr="00000000">
              <w:rPr>
                <w:rFonts w:ascii="Arial" w:cs="Arial" w:eastAsia="Arial" w:hAnsi="Arial"/>
                <w:color w:val="000000"/>
                <w:sz w:val="24"/>
                <w:szCs w:val="24"/>
                <w:rtl w:val="0"/>
              </w:rPr>
              <w:t xml:space="preserve">Unit 9: </w:t>
            </w:r>
            <w:r w:rsidDel="00000000" w:rsidR="00000000" w:rsidRPr="00000000">
              <w:rPr>
                <w:rFonts w:ascii="Arial" w:cs="Arial" w:eastAsia="Arial" w:hAnsi="Arial"/>
                <w:i w:val="1"/>
                <w:color w:val="000000"/>
                <w:sz w:val="24"/>
                <w:szCs w:val="24"/>
                <w:rtl w:val="0"/>
              </w:rPr>
              <w:t xml:space="preserve">Shades of Aye</w:t>
            </w:r>
            <w:r w:rsidDel="00000000" w:rsidR="00000000" w:rsidRPr="00000000">
              <w:rPr>
                <w:rtl w:val="0"/>
              </w:rPr>
            </w:r>
          </w:p>
          <w:p w:rsidR="00000000" w:rsidDel="00000000" w:rsidP="00000000" w:rsidRDefault="00000000" w:rsidRPr="00000000">
            <w:pPr>
              <w:numPr>
                <w:ilvl w:val="0"/>
                <w:numId w:val="1"/>
              </w:numPr>
              <w:ind w:left="720" w:hanging="360"/>
              <w:contextualSpacing w:val="1"/>
              <w:rPr>
                <w:i w:val="1"/>
                <w:color w:val="000000"/>
                <w:sz w:val="24"/>
                <w:szCs w:val="24"/>
              </w:rPr>
            </w:pPr>
            <w:r w:rsidDel="00000000" w:rsidR="00000000" w:rsidRPr="00000000">
              <w:rPr>
                <w:rFonts w:ascii="Arial" w:cs="Arial" w:eastAsia="Arial" w:hAnsi="Arial"/>
                <w:color w:val="000000"/>
                <w:sz w:val="24"/>
                <w:szCs w:val="24"/>
                <w:rtl w:val="0"/>
              </w:rPr>
              <w:t xml:space="preserve">Unit 10: </w:t>
            </w:r>
            <w:r w:rsidDel="00000000" w:rsidR="00000000" w:rsidRPr="00000000">
              <w:rPr>
                <w:rFonts w:ascii="Arial" w:cs="Arial" w:eastAsia="Arial" w:hAnsi="Arial"/>
                <w:i w:val="1"/>
                <w:color w:val="000000"/>
                <w:sz w:val="24"/>
                <w:szCs w:val="24"/>
                <w:rtl w:val="0"/>
              </w:rPr>
              <w:t xml:space="preserve">1</w:t>
            </w:r>
            <w:r w:rsidDel="00000000" w:rsidR="00000000" w:rsidRPr="00000000">
              <w:rPr>
                <w:rFonts w:ascii="Arial" w:cs="Arial" w:eastAsia="Arial" w:hAnsi="Arial"/>
                <w:i w:val="1"/>
                <w:color w:val="000000"/>
                <w:sz w:val="24"/>
                <w:szCs w:val="24"/>
                <w:vertAlign w:val="superscript"/>
                <w:rtl w:val="0"/>
              </w:rPr>
              <w:t xml:space="preserve">st</w:t>
            </w:r>
            <w:r w:rsidDel="00000000" w:rsidR="00000000" w:rsidRPr="00000000">
              <w:rPr>
                <w:rFonts w:ascii="Arial" w:cs="Arial" w:eastAsia="Arial" w:hAnsi="Arial"/>
                <w:i w:val="1"/>
                <w:color w:val="000000"/>
                <w:sz w:val="24"/>
                <w:szCs w:val="24"/>
                <w:rtl w:val="0"/>
              </w:rPr>
              <w:t xml:space="preserve"> Person, 1</w:t>
            </w:r>
            <w:r w:rsidDel="00000000" w:rsidR="00000000" w:rsidRPr="00000000">
              <w:rPr>
                <w:rFonts w:ascii="Arial" w:cs="Arial" w:eastAsia="Arial" w:hAnsi="Arial"/>
                <w:i w:val="1"/>
                <w:color w:val="000000"/>
                <w:sz w:val="24"/>
                <w:szCs w:val="24"/>
                <w:vertAlign w:val="superscript"/>
                <w:rtl w:val="0"/>
              </w:rPr>
              <w:t xml:space="preserve">st</w:t>
            </w:r>
            <w:r w:rsidDel="00000000" w:rsidR="00000000" w:rsidRPr="00000000">
              <w:rPr>
                <w:rFonts w:ascii="Arial" w:cs="Arial" w:eastAsia="Arial" w:hAnsi="Arial"/>
                <w:i w:val="1"/>
                <w:color w:val="000000"/>
                <w:sz w:val="24"/>
                <w:szCs w:val="24"/>
                <w:rtl w:val="0"/>
              </w:rPr>
              <w:t xml:space="preserve"> People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right" w:pos="4003"/>
              </w:tabs>
              <w:contextualSpacing w:val="0"/>
            </w:pPr>
            <w:r w:rsidDel="00000000" w:rsidR="00000000" w:rsidRPr="00000000">
              <w:rPr>
                <w:i w:val="1"/>
                <w:rtl w:val="0"/>
              </w:rPr>
              <w:t xml:space="preserve">Students will be skilled at…</w:t>
              <w:tab/>
            </w:r>
            <w:r w:rsidDel="00000000" w:rsidR="00000000" w:rsidRPr="00000000">
              <w:rPr>
                <w:rtl w:val="0"/>
              </w:rPr>
            </w:r>
          </w:p>
          <w:p w:rsidR="00000000" w:rsidDel="00000000" w:rsidP="00000000" w:rsidRDefault="00000000" w:rsidRPr="00000000">
            <w:pPr>
              <w:tabs>
                <w:tab w:val="right" w:pos="4003"/>
              </w:tabs>
              <w:contextualSpacing w:val="0"/>
            </w:pPr>
            <w:r w:rsidDel="00000000" w:rsidR="00000000" w:rsidRPr="00000000">
              <w:rPr>
                <w:rtl w:val="0"/>
              </w:rPr>
            </w:r>
          </w:p>
          <w:p w:rsidR="00000000" w:rsidDel="00000000" w:rsidP="00000000" w:rsidRDefault="00000000" w:rsidRPr="00000000">
            <w:pPr>
              <w:numPr>
                <w:ilvl w:val="0"/>
                <w:numId w:val="5"/>
              </w:numPr>
              <w:spacing w:after="0" w:before="0" w:line="240" w:lineRule="auto"/>
              <w:ind w:left="720" w:hanging="360"/>
              <w:contextualSpacing w:val="1"/>
              <w:jc w:val="left"/>
              <w:rPr/>
            </w:pPr>
            <w:r w:rsidDel="00000000" w:rsidR="00000000" w:rsidRPr="00000000">
              <w:rPr>
                <w:rFonts w:ascii="Times New Roman" w:cs="Times New Roman" w:eastAsia="Times New Roman" w:hAnsi="Times New Roman"/>
                <w:b w:val="0"/>
                <w:color w:val="000000"/>
                <w:sz w:val="24"/>
                <w:szCs w:val="24"/>
                <w:rtl w:val="0"/>
              </w:rPr>
              <w:t xml:space="preserve">Unit 1: </w:t>
            </w:r>
            <w:r w:rsidDel="00000000" w:rsidR="00000000" w:rsidRPr="00000000">
              <w:rPr>
                <w:color w:val="000000"/>
                <w:sz w:val="24"/>
                <w:szCs w:val="24"/>
                <w:rtl w:val="0"/>
              </w:rPr>
              <w:t xml:space="preserve">updating resumes with summer and internship activities; presenting personal information in a ways that showcases experiences and accomplishments</w:t>
            </w:r>
          </w:p>
          <w:p w:rsidR="00000000" w:rsidDel="00000000" w:rsidP="00000000" w:rsidRDefault="00000000" w:rsidRPr="00000000">
            <w:pPr>
              <w:numPr>
                <w:ilvl w:val="0"/>
                <w:numId w:val="5"/>
              </w:numPr>
              <w:spacing w:after="0" w:before="0" w:line="240" w:lineRule="auto"/>
              <w:ind w:left="720" w:hanging="360"/>
              <w:contextualSpacing w:val="1"/>
              <w:jc w:val="left"/>
              <w:rPr>
                <w:color w:val="000000"/>
                <w:sz w:val="24"/>
                <w:szCs w:val="24"/>
                <w:u w:val="none"/>
              </w:rPr>
            </w:pPr>
            <w:r w:rsidDel="00000000" w:rsidR="00000000" w:rsidRPr="00000000">
              <w:rPr>
                <w:rFonts w:ascii="Times New Roman" w:cs="Times New Roman" w:eastAsia="Times New Roman" w:hAnsi="Times New Roman"/>
                <w:b w:val="0"/>
                <w:color w:val="000000"/>
                <w:sz w:val="24"/>
                <w:szCs w:val="24"/>
                <w:rtl w:val="0"/>
              </w:rPr>
              <w:t xml:space="preserve">Unit 2: </w:t>
            </w:r>
            <w:r w:rsidDel="00000000" w:rsidR="00000000" w:rsidRPr="00000000">
              <w:rPr>
                <w:color w:val="000000"/>
                <w:sz w:val="24"/>
                <w:szCs w:val="24"/>
                <w:rtl w:val="0"/>
              </w:rPr>
              <w:t xml:space="preserve">seeing the ACT as a test of their test-taking skills and feeling prepared</w:t>
            </w:r>
          </w:p>
          <w:p w:rsidR="00000000" w:rsidDel="00000000" w:rsidP="00000000" w:rsidRDefault="00000000" w:rsidRPr="00000000">
            <w:pPr>
              <w:numPr>
                <w:ilvl w:val="0"/>
                <w:numId w:val="5"/>
              </w:numPr>
              <w:spacing w:after="0" w:before="0" w:line="240" w:lineRule="auto"/>
              <w:ind w:left="720" w:hanging="360"/>
              <w:contextualSpacing w:val="1"/>
              <w:jc w:val="left"/>
              <w:rPr>
                <w:color w:val="000000"/>
                <w:sz w:val="24"/>
                <w:szCs w:val="24"/>
                <w:u w:val="none"/>
              </w:rPr>
            </w:pPr>
            <w:r w:rsidDel="00000000" w:rsidR="00000000" w:rsidRPr="00000000">
              <w:rPr>
                <w:color w:val="000000"/>
                <w:sz w:val="24"/>
                <w:szCs w:val="24"/>
                <w:rtl w:val="0"/>
              </w:rPr>
              <w:t xml:space="preserve">Unit 3: Understanding Financial Aid, Loans, grants, scholarships and understanding the FAFSA.</w:t>
            </w:r>
          </w:p>
          <w:p w:rsidR="00000000" w:rsidDel="00000000" w:rsidP="00000000" w:rsidRDefault="00000000" w:rsidRPr="00000000">
            <w:pPr>
              <w:numPr>
                <w:ilvl w:val="0"/>
                <w:numId w:val="5"/>
              </w:numPr>
              <w:spacing w:after="0" w:before="0" w:line="240" w:lineRule="auto"/>
              <w:ind w:left="720" w:hanging="360"/>
              <w:contextualSpacing w:val="1"/>
              <w:jc w:val="left"/>
              <w:rPr>
                <w:color w:val="000000"/>
                <w:sz w:val="24"/>
                <w:szCs w:val="24"/>
                <w:u w:val="none"/>
              </w:rPr>
            </w:pPr>
            <w:r w:rsidDel="00000000" w:rsidR="00000000" w:rsidRPr="00000000">
              <w:rPr>
                <w:rFonts w:ascii="Times New Roman" w:cs="Times New Roman" w:eastAsia="Times New Roman" w:hAnsi="Times New Roman"/>
                <w:b w:val="0"/>
                <w:color w:val="000000"/>
                <w:sz w:val="24"/>
                <w:szCs w:val="24"/>
                <w:rtl w:val="0"/>
              </w:rPr>
              <w:t xml:space="preserve">Unit </w:t>
            </w:r>
            <w:r w:rsidDel="00000000" w:rsidR="00000000" w:rsidRPr="00000000">
              <w:rPr>
                <w:color w:val="000000"/>
                <w:sz w:val="24"/>
                <w:szCs w:val="24"/>
                <w:rtl w:val="0"/>
              </w:rPr>
              <w:t xml:space="preserve">4</w:t>
            </w:r>
            <w:r w:rsidDel="00000000" w:rsidR="00000000" w:rsidRPr="00000000">
              <w:rPr>
                <w:rFonts w:ascii="Times New Roman" w:cs="Times New Roman" w:eastAsia="Times New Roman" w:hAnsi="Times New Roman"/>
                <w:b w:val="0"/>
                <w:color w:val="000000"/>
                <w:sz w:val="24"/>
                <w:szCs w:val="24"/>
                <w:rtl w:val="0"/>
              </w:rPr>
              <w:t xml:space="preserve">: </w:t>
            </w:r>
            <w:r w:rsidDel="00000000" w:rsidR="00000000" w:rsidRPr="00000000">
              <w:rPr>
                <w:color w:val="000000"/>
                <w:sz w:val="24"/>
                <w:szCs w:val="24"/>
                <w:rtl w:val="0"/>
              </w:rPr>
              <w:t xml:space="preserve">doing college research to find a college that is a good fit; asking good questions and making contact with college reps</w:t>
            </w:r>
            <w:r w:rsidDel="00000000" w:rsidR="00000000" w:rsidRPr="00000000">
              <w:rPr>
                <w:rtl w:val="0"/>
              </w:rPr>
            </w:r>
          </w:p>
          <w:p w:rsidR="00000000" w:rsidDel="00000000" w:rsidP="00000000" w:rsidRDefault="00000000" w:rsidRPr="00000000">
            <w:pPr>
              <w:numPr>
                <w:ilvl w:val="0"/>
                <w:numId w:val="5"/>
              </w:numPr>
              <w:spacing w:after="0" w:before="0" w:line="240" w:lineRule="auto"/>
              <w:ind w:left="720" w:hanging="360"/>
              <w:contextualSpacing w:val="1"/>
              <w:jc w:val="left"/>
              <w:rPr/>
            </w:pPr>
            <w:r w:rsidDel="00000000" w:rsidR="00000000" w:rsidRPr="00000000">
              <w:rPr>
                <w:color w:val="000000"/>
                <w:sz w:val="24"/>
                <w:szCs w:val="24"/>
                <w:rtl w:val="0"/>
              </w:rPr>
              <w:t xml:space="preserve">Unit 5: understanding the mission of CTCL schools and comparing those with NACA’s mission and students’ own educational objectives</w:t>
            </w:r>
          </w:p>
          <w:p w:rsidR="00000000" w:rsidDel="00000000" w:rsidP="00000000" w:rsidRDefault="00000000" w:rsidRPr="00000000">
            <w:pPr>
              <w:numPr>
                <w:ilvl w:val="0"/>
                <w:numId w:val="5"/>
              </w:numPr>
              <w:spacing w:after="0" w:before="0" w:line="240" w:lineRule="auto"/>
              <w:ind w:left="720" w:hanging="360"/>
              <w:contextualSpacing w:val="1"/>
              <w:jc w:val="left"/>
              <w:rPr>
                <w:color w:val="000000"/>
                <w:sz w:val="24"/>
                <w:szCs w:val="24"/>
                <w:u w:val="none"/>
              </w:rPr>
            </w:pPr>
            <w:r w:rsidDel="00000000" w:rsidR="00000000" w:rsidRPr="00000000">
              <w:rPr>
                <w:color w:val="000000"/>
                <w:sz w:val="24"/>
                <w:szCs w:val="24"/>
                <w:rtl w:val="0"/>
              </w:rPr>
              <w:t xml:space="preserve">Unit 6: using personal writing to tell their own story and showcase learning experiences and accomplishments</w:t>
            </w:r>
          </w:p>
          <w:p w:rsidR="00000000" w:rsidDel="00000000" w:rsidP="00000000" w:rsidRDefault="00000000" w:rsidRPr="00000000">
            <w:pPr>
              <w:numPr>
                <w:ilvl w:val="0"/>
                <w:numId w:val="5"/>
              </w:numPr>
              <w:spacing w:after="0" w:before="0" w:line="240" w:lineRule="auto"/>
              <w:ind w:left="720" w:hanging="360"/>
              <w:contextualSpacing w:val="1"/>
              <w:jc w:val="left"/>
              <w:rPr>
                <w:color w:val="000000"/>
                <w:sz w:val="24"/>
                <w:szCs w:val="24"/>
                <w:u w:val="none"/>
              </w:rPr>
            </w:pPr>
            <w:r w:rsidDel="00000000" w:rsidR="00000000" w:rsidRPr="00000000">
              <w:rPr>
                <w:color w:val="000000"/>
                <w:sz w:val="24"/>
                <w:szCs w:val="24"/>
                <w:rtl w:val="0"/>
              </w:rPr>
              <w:t xml:space="preserve">Unit 7: organization; meeting deadlines; being detail-oriented</w:t>
            </w:r>
          </w:p>
          <w:p w:rsidR="00000000" w:rsidDel="00000000" w:rsidP="00000000" w:rsidRDefault="00000000" w:rsidRPr="00000000">
            <w:pPr>
              <w:numPr>
                <w:ilvl w:val="0"/>
                <w:numId w:val="5"/>
              </w:numPr>
              <w:spacing w:after="0" w:before="0" w:line="240" w:lineRule="auto"/>
              <w:ind w:left="720" w:hanging="360"/>
              <w:contextualSpacing w:val="1"/>
              <w:jc w:val="left"/>
              <w:rPr>
                <w:color w:val="000000"/>
                <w:sz w:val="24"/>
                <w:szCs w:val="24"/>
                <w:u w:val="none"/>
              </w:rPr>
            </w:pPr>
            <w:r w:rsidDel="00000000" w:rsidR="00000000" w:rsidRPr="00000000">
              <w:rPr>
                <w:color w:val="000000"/>
                <w:sz w:val="24"/>
                <w:szCs w:val="24"/>
                <w:rtl w:val="0"/>
              </w:rPr>
              <w:t xml:space="preserve">Unit 8: finding scholarship opportunities, keeping track of deadlines, utilizing resources</w:t>
            </w:r>
          </w:p>
          <w:p w:rsidR="00000000" w:rsidDel="00000000" w:rsidP="00000000" w:rsidRDefault="00000000" w:rsidRPr="00000000">
            <w:pPr>
              <w:numPr>
                <w:ilvl w:val="0"/>
                <w:numId w:val="5"/>
              </w:numPr>
              <w:spacing w:after="0" w:before="0" w:line="240" w:lineRule="auto"/>
              <w:ind w:left="720" w:hanging="360"/>
              <w:contextualSpacing w:val="1"/>
              <w:jc w:val="left"/>
              <w:rPr>
                <w:color w:val="000000"/>
                <w:sz w:val="24"/>
                <w:szCs w:val="24"/>
                <w:u w:val="none"/>
              </w:rPr>
            </w:pPr>
            <w:r w:rsidDel="00000000" w:rsidR="00000000" w:rsidRPr="00000000">
              <w:rPr>
                <w:color w:val="000000"/>
                <w:sz w:val="24"/>
                <w:szCs w:val="24"/>
                <w:rtl w:val="0"/>
              </w:rPr>
              <w:t xml:space="preserve">Unit 9: connecting with  the college experience</w:t>
            </w:r>
          </w:p>
          <w:p w:rsidR="00000000" w:rsidDel="00000000" w:rsidP="00000000" w:rsidRDefault="00000000" w:rsidRPr="00000000">
            <w:pPr>
              <w:numPr>
                <w:ilvl w:val="0"/>
                <w:numId w:val="5"/>
              </w:numPr>
              <w:spacing w:after="0" w:before="0" w:line="240" w:lineRule="auto"/>
              <w:ind w:left="720" w:hanging="360"/>
              <w:contextualSpacing w:val="1"/>
              <w:jc w:val="left"/>
              <w:rPr>
                <w:color w:val="000000"/>
                <w:sz w:val="24"/>
                <w:szCs w:val="24"/>
                <w:u w:val="none"/>
              </w:rPr>
            </w:pPr>
            <w:r w:rsidDel="00000000" w:rsidR="00000000" w:rsidRPr="00000000">
              <w:rPr>
                <w:color w:val="000000"/>
                <w:sz w:val="24"/>
                <w:szCs w:val="24"/>
                <w:rtl w:val="0"/>
              </w:rPr>
              <w:t xml:space="preserve">Unit 10: reading about obstacles and experiences other Native college students have had  and predicting their own obstacles and ways to overcome them</w:t>
            </w:r>
          </w:p>
        </w:tc>
        <w:tc>
          <w:tcPr>
            <w:tcBorders>
              <w:bottom w:color="000000" w:space="0" w:sz="4" w:val="single"/>
            </w:tcBorders>
          </w:tcPr>
          <w:p w:rsidR="00000000" w:rsidDel="00000000" w:rsidP="00000000" w:rsidRDefault="00000000" w:rsidRPr="00000000">
            <w:pPr>
              <w:tabs>
                <w:tab w:val="right" w:pos="4075"/>
              </w:tabs>
              <w:contextualSpacing w:val="0"/>
            </w:pPr>
            <w:r w:rsidDel="00000000" w:rsidR="00000000" w:rsidRPr="00000000">
              <w:rPr>
                <w:rtl w:val="0"/>
              </w:rPr>
            </w:r>
          </w:p>
        </w:tc>
      </w:tr>
      <w:tr>
        <w:tc>
          <w:tcPr>
            <w:gridSpan w:val="4"/>
            <w:tcBorders>
              <w:bottom w:color="000000" w:space="0" w:sz="4" w:val="single"/>
            </w:tcBorders>
            <w:shd w:fill="000000"/>
          </w:tcPr>
          <w:p w:rsidR="00000000" w:rsidDel="00000000" w:rsidP="00000000" w:rsidRDefault="00000000" w:rsidRPr="00000000">
            <w:pPr>
              <w:contextualSpacing w:val="0"/>
              <w:jc w:val="center"/>
            </w:pPr>
            <w:r w:rsidDel="00000000" w:rsidR="00000000" w:rsidRPr="00000000">
              <w:rPr>
                <w:b w:val="1"/>
                <w:rtl w:val="0"/>
              </w:rPr>
              <w:t xml:space="preserve">Stage 2 - Evidence</w:t>
            </w:r>
          </w:p>
        </w:tc>
        <w:tc>
          <w:tcPr>
            <w:tcBorders>
              <w:bottom w:color="000000" w:space="0" w:sz="4" w:val="single"/>
            </w:tcBorders>
            <w:shd w:fill="000000"/>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gridSpan w:val="2"/>
            <w:shd w:fill="d9d9d9"/>
          </w:tcPr>
          <w:p w:rsidR="00000000" w:rsidDel="00000000" w:rsidP="00000000" w:rsidRDefault="00000000" w:rsidRPr="00000000">
            <w:pPr>
              <w:contextualSpacing w:val="0"/>
            </w:pPr>
            <w:r w:rsidDel="00000000" w:rsidR="00000000" w:rsidRPr="00000000">
              <w:rPr>
                <w:b w:val="1"/>
                <w:rtl w:val="0"/>
              </w:rPr>
              <w:t xml:space="preserve">Evaluative Criteria</w:t>
            </w:r>
          </w:p>
        </w:tc>
        <w:tc>
          <w:tcPr>
            <w:gridSpan w:val="2"/>
            <w:shd w:fill="d9d9d9"/>
          </w:tcPr>
          <w:p w:rsidR="00000000" w:rsidDel="00000000" w:rsidP="00000000" w:rsidRDefault="00000000" w:rsidRPr="00000000">
            <w:pPr>
              <w:contextualSpacing w:val="0"/>
            </w:pPr>
            <w:r w:rsidDel="00000000" w:rsidR="00000000" w:rsidRPr="00000000">
              <w:rPr>
                <w:b w:val="1"/>
                <w:rtl w:val="0"/>
              </w:rPr>
              <w:t xml:space="preserve">Assessment Evidence</w:t>
            </w:r>
          </w:p>
        </w:tc>
        <w:tc>
          <w:tcPr>
            <w:shd w:fill="d9d9d9"/>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gridSpan w:val="2"/>
          </w:tcPr>
          <w:p w:rsidR="00000000" w:rsidDel="00000000" w:rsidP="00000000" w:rsidRDefault="00000000" w:rsidRPr="00000000">
            <w:pPr>
              <w:tabs>
                <w:tab w:val="right" w:pos="4003"/>
              </w:tabs>
              <w:contextualSpacing w:val="0"/>
            </w:pPr>
            <w:r w:rsidDel="00000000" w:rsidR="00000000" w:rsidRPr="00000000">
              <w:rPr>
                <w:rtl w:val="0"/>
              </w:rPr>
              <w:t xml:space="preserve">Standards-based A+ Rubric in Student-friendly Language </w:t>
            </w:r>
          </w:p>
          <w:p w:rsidR="00000000" w:rsidDel="00000000" w:rsidP="00000000" w:rsidRDefault="00000000" w:rsidRPr="00000000">
            <w:pPr>
              <w:tabs>
                <w:tab w:val="right" w:pos="4003"/>
              </w:tabs>
              <w:contextualSpacing w:val="0"/>
            </w:pPr>
            <w:r w:rsidDel="00000000" w:rsidR="00000000" w:rsidRPr="00000000">
              <w:rPr>
                <w:rtl w:val="0"/>
              </w:rPr>
            </w:r>
          </w:p>
          <w:tbl>
            <w:tblPr>
              <w:tblStyle w:val="Table1"/>
              <w:bidi w:val="0"/>
              <w:tblW w:w="836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15"/>
              <w:gridCol w:w="1170"/>
              <w:gridCol w:w="1080"/>
              <w:tblGridChange w:id="0">
                <w:tblGrid>
                  <w:gridCol w:w="6115"/>
                  <w:gridCol w:w="1170"/>
                  <w:gridCol w:w="1080"/>
                </w:tblGrid>
              </w:tblGridChange>
            </w:tblGrid>
            <w:tr>
              <w:tc>
                <w:tcPr/>
                <w:p w:rsidR="00000000" w:rsidDel="00000000" w:rsidP="00000000" w:rsidRDefault="00000000" w:rsidRPr="00000000">
                  <w:pPr>
                    <w:tabs>
                      <w:tab w:val="right" w:pos="4003"/>
                    </w:tabs>
                    <w:contextualSpacing w:val="0"/>
                  </w:pPr>
                  <w:r w:rsidDel="00000000" w:rsidR="00000000" w:rsidRPr="00000000">
                    <w:rPr>
                      <w:rtl w:val="0"/>
                    </w:rPr>
                    <w:t xml:space="preserve">Performance Assessment Criteria and Standard Alignment</w:t>
                  </w:r>
                </w:p>
              </w:tc>
              <w:tc>
                <w:tcPr/>
                <w:p w:rsidR="00000000" w:rsidDel="00000000" w:rsidP="00000000" w:rsidRDefault="00000000" w:rsidRPr="00000000">
                  <w:pPr>
                    <w:tabs>
                      <w:tab w:val="right" w:pos="4003"/>
                    </w:tabs>
                    <w:contextualSpacing w:val="0"/>
                  </w:pPr>
                  <w:r w:rsidDel="00000000" w:rsidR="00000000" w:rsidRPr="00000000">
                    <w:rPr>
                      <w:rtl w:val="0"/>
                    </w:rPr>
                    <w:t xml:space="preserve">Complete</w:t>
                  </w:r>
                </w:p>
              </w:tc>
              <w:tc>
                <w:tcPr/>
                <w:p w:rsidR="00000000" w:rsidDel="00000000" w:rsidP="00000000" w:rsidRDefault="00000000" w:rsidRPr="00000000">
                  <w:pPr>
                    <w:tabs>
                      <w:tab w:val="right" w:pos="4003"/>
                    </w:tabs>
                    <w:contextualSpacing w:val="0"/>
                  </w:pPr>
                  <w:r w:rsidDel="00000000" w:rsidR="00000000" w:rsidRPr="00000000">
                    <w:rPr>
                      <w:rtl w:val="0"/>
                    </w:rPr>
                    <w:t xml:space="preserve">Needs Revision</w:t>
                  </w:r>
                </w:p>
              </w:tc>
            </w:tr>
            <w:tr>
              <w:tc>
                <w:tcPr/>
                <w:p w:rsidR="00000000" w:rsidDel="00000000" w:rsidP="00000000" w:rsidRDefault="00000000" w:rsidRPr="00000000">
                  <w:pPr>
                    <w:tabs>
                      <w:tab w:val="right" w:pos="4003"/>
                    </w:tabs>
                    <w:contextualSpacing w:val="0"/>
                  </w:pPr>
                  <w:commentRangeStart w:id="2"/>
                  <w:r w:rsidDel="00000000" w:rsidR="00000000" w:rsidRPr="00000000">
                    <w:rPr>
                      <w:i w:val="1"/>
                      <w:rtl w:val="0"/>
                    </w:rPr>
                    <w:t xml:space="preserve">Ex. CCSS.ELA-LITERACY.W.8.1.B </w:t>
                  </w:r>
                </w:p>
                <w:p w:rsidR="00000000" w:rsidDel="00000000" w:rsidP="00000000" w:rsidRDefault="00000000" w:rsidRPr="00000000">
                  <w:pPr>
                    <w:tabs>
                      <w:tab w:val="right" w:pos="4003"/>
                    </w:tabs>
                    <w:contextualSpacing w:val="0"/>
                  </w:pPr>
                  <w:r w:rsidDel="00000000" w:rsidR="00000000" w:rsidRPr="00000000">
                    <w:rPr>
                      <w:i w:val="1"/>
                      <w:rtl w:val="0"/>
                    </w:rPr>
                    <w:t xml:space="preserve">I can use relevant, accurate information to support a claim.  </w:t>
                  </w:r>
                  <w:commentRangeEnd w:id="2"/>
                  <w:r w:rsidDel="00000000" w:rsidR="00000000" w:rsidRPr="00000000">
                    <w:commentReference w:id="2"/>
                  </w: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r>
              <w:tc>
                <w:tcPr/>
                <w:p w:rsidR="00000000" w:rsidDel="00000000" w:rsidP="00000000" w:rsidRDefault="00000000" w:rsidRPr="00000000">
                  <w:pPr>
                    <w:tabs>
                      <w:tab w:val="left" w:pos="1696"/>
                    </w:tabs>
                    <w:contextualSpacing w:val="0"/>
                  </w:pPr>
                  <w:r w:rsidDel="00000000" w:rsidR="00000000" w:rsidRPr="00000000">
                    <w:rPr>
                      <w:sz w:val="24"/>
                      <w:szCs w:val="24"/>
                      <w:rtl w:val="0"/>
                    </w:rPr>
                    <w:t xml:space="preserve">Benchmark III-F: Participate productively in self-directed work teams for particular purposes (e.g., to interpret literature, write or critique a proposal, solve a problem or make a decision).</w:t>
                  </w:r>
                </w:p>
                <w:p w:rsidR="00000000" w:rsidDel="00000000" w:rsidP="00000000" w:rsidRDefault="00000000" w:rsidRPr="00000000">
                  <w:pPr>
                    <w:tabs>
                      <w:tab w:val="left" w:pos="1696"/>
                    </w:tabs>
                    <w:contextualSpacing w:val="0"/>
                  </w:pPr>
                  <w:r w:rsidDel="00000000" w:rsidR="00000000" w:rsidRPr="00000000">
                    <w:rPr>
                      <w:sz w:val="24"/>
                      <w:szCs w:val="24"/>
                      <w:rtl w:val="0"/>
                    </w:rPr>
                    <w:t xml:space="preserve">Grade 12: </w:t>
                  </w:r>
                </w:p>
                <w:p w:rsidR="00000000" w:rsidDel="00000000" w:rsidP="00000000" w:rsidRDefault="00000000" w:rsidRPr="00000000">
                  <w:pPr>
                    <w:tabs>
                      <w:tab w:val="left" w:pos="1696"/>
                    </w:tabs>
                    <w:contextualSpacing w:val="0"/>
                  </w:pPr>
                  <w:r w:rsidDel="00000000" w:rsidR="00000000" w:rsidRPr="00000000">
                    <w:rPr>
                      <w:sz w:val="24"/>
                      <w:szCs w:val="24"/>
                      <w:rtl w:val="0"/>
                    </w:rPr>
                    <w:t xml:space="preserve">1. Analyze and refine personal and group goals (e.g., clarify ideas, change group members’ opinions, build relationships and adapt strategies for developing credibility) and critique effectiveness in refining these goals.</w:t>
                  </w:r>
                </w:p>
                <w:p w:rsidR="00000000" w:rsidDel="00000000" w:rsidP="00000000" w:rsidRDefault="00000000" w:rsidRPr="00000000">
                  <w:pPr>
                    <w:tabs>
                      <w:tab w:val="left" w:pos="1696"/>
                    </w:tabs>
                    <w:contextualSpacing w:val="0"/>
                  </w:pPr>
                  <w:r w:rsidDel="00000000" w:rsidR="00000000" w:rsidRPr="00000000">
                    <w:rPr>
                      <w:sz w:val="24"/>
                      <w:szCs w:val="24"/>
                      <w:rtl w:val="0"/>
                    </w:rPr>
                    <w:t xml:space="preserve">2. Use a variety of response strategies to clarify, elaborate and synthesize explicit and implicit meanings of messages (e.g., integrate new learning with prior knowledge; ask questions to guide and clarify inferences and interpretations; integrate new learning with prior knowledge;</w:t>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r>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r>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bl>
          <w:p w:rsidR="00000000" w:rsidDel="00000000" w:rsidP="00000000" w:rsidRDefault="00000000" w:rsidRPr="00000000">
            <w:pPr>
              <w:tabs>
                <w:tab w:val="right" w:pos="4003"/>
              </w:tabs>
              <w:contextualSpacing w:val="0"/>
            </w:pPr>
            <w:r w:rsidDel="00000000" w:rsidR="00000000" w:rsidRPr="00000000">
              <w:rPr>
                <w:rtl w:val="0"/>
              </w:rPr>
            </w:r>
          </w:p>
        </w:tc>
        <w:tc>
          <w:tcPr>
            <w:gridSpan w:val="2"/>
          </w:tcPr>
          <w:p w:rsidR="00000000" w:rsidDel="00000000" w:rsidP="00000000" w:rsidRDefault="00000000" w:rsidRPr="00000000">
            <w:pPr>
              <w:tabs>
                <w:tab w:val="right" w:pos="8408"/>
              </w:tabs>
              <w:contextualSpacing w:val="0"/>
            </w:pPr>
            <w:commentRangeStart w:id="3"/>
            <w:r w:rsidDel="00000000" w:rsidR="00000000" w:rsidRPr="00000000">
              <w:rPr>
                <w:sz w:val="24"/>
                <w:szCs w:val="24"/>
                <w:rtl w:val="0"/>
              </w:rPr>
              <w:t xml:space="preserve">PERFORMANCE TASK(S): Make a board game about the college journey, the obstacles that can get in a student’s way, and the ways that students can overcome these obstacles</w:t>
              <w:tab/>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sz w:val="24"/>
                <w:szCs w:val="24"/>
                <w:rtl w:val="0"/>
              </w:rPr>
              <w:t xml:space="preserve"> </w:t>
            </w:r>
          </w:p>
          <w:p w:rsidR="00000000" w:rsidDel="00000000" w:rsidP="00000000" w:rsidRDefault="00000000" w:rsidRPr="00000000">
            <w:pPr>
              <w:tabs>
                <w:tab w:val="right" w:pos="8408"/>
              </w:tabs>
              <w:contextualSpacing w:val="0"/>
            </w:pPr>
            <w:r w:rsidDel="00000000" w:rsidR="00000000" w:rsidRPr="00000000">
              <w:rPr>
                <w:sz w:val="24"/>
                <w:szCs w:val="24"/>
                <w:rtl w:val="0"/>
              </w:rPr>
              <w:t xml:space="preserve">What (cognitive verb + big idea): consider potential obstacles and identify resources and solutions</w:t>
            </w:r>
          </w:p>
          <w:p w:rsidR="00000000" w:rsidDel="00000000" w:rsidP="00000000" w:rsidRDefault="00000000" w:rsidRPr="00000000">
            <w:pPr>
              <w:tabs>
                <w:tab w:val="right" w:pos="3960"/>
              </w:tabs>
              <w:spacing w:after="220" w:before="220" w:line="276" w:lineRule="auto"/>
              <w:contextualSpacing w:val="0"/>
            </w:pPr>
            <w:r w:rsidDel="00000000" w:rsidR="00000000" w:rsidRPr="00000000">
              <w:rPr>
                <w:sz w:val="24"/>
                <w:szCs w:val="24"/>
                <w:rtl w:val="0"/>
              </w:rPr>
              <w:t xml:space="preserve">Why (copied and pasted EUs from Stage 1): Students who can envision obstacles before they happen and solutions are more likely to persevere when they are faced with real obstacles (“when the real shit</w:t>
            </w:r>
            <w:r w:rsidDel="00000000" w:rsidR="00000000" w:rsidRPr="00000000">
              <w:rPr>
                <w:sz w:val="24"/>
                <w:szCs w:val="24"/>
                <w:rtl w:val="0"/>
              </w:rPr>
              <w:t xml:space="preserve"> hits </w:t>
            </w:r>
            <w:r w:rsidDel="00000000" w:rsidR="00000000" w:rsidRPr="00000000">
              <w:rPr>
                <w:sz w:val="24"/>
                <w:szCs w:val="24"/>
                <w:rtl w:val="0"/>
              </w:rPr>
              <w:t xml:space="preserve">the fan” - Kelley)</w:t>
            </w:r>
            <w:r w:rsidDel="00000000" w:rsidR="00000000" w:rsidRPr="00000000">
              <w:rPr>
                <w:sz w:val="24"/>
                <w:szCs w:val="24"/>
                <w:highlight w:val="white"/>
                <w:rtl w:val="0"/>
              </w:rPr>
              <w:t xml:space="preserve"> </w:t>
            </w:r>
          </w:p>
          <w:p w:rsidR="00000000" w:rsidDel="00000000" w:rsidP="00000000" w:rsidRDefault="00000000" w:rsidRPr="00000000">
            <w:pPr>
              <w:numPr>
                <w:ilvl w:val="0"/>
                <w:numId w:val="2"/>
              </w:numPr>
              <w:tabs>
                <w:tab w:val="right" w:pos="3960"/>
              </w:tabs>
              <w:spacing w:after="220" w:before="220" w:line="276" w:lineRule="auto"/>
              <w:ind w:left="720" w:hanging="360"/>
              <w:contextualSpacing w:val="1"/>
              <w:rPr>
                <w:rFonts w:ascii="Times New Roman" w:cs="Times New Roman" w:eastAsia="Times New Roman" w:hAnsi="Times New Roman"/>
                <w:sz w:val="24"/>
                <w:szCs w:val="24"/>
                <w:highlight w:val="white"/>
              </w:rPr>
            </w:pPr>
            <w:r w:rsidDel="00000000" w:rsidR="00000000" w:rsidRPr="00000000">
              <w:rPr>
                <w:sz w:val="24"/>
                <w:szCs w:val="24"/>
                <w:highlight w:val="white"/>
                <w:rtl w:val="0"/>
              </w:rPr>
              <w:t xml:space="preserve">Persevering and being organized enhances your chances of reaching your educational objectives</w:t>
            </w:r>
          </w:p>
          <w:p w:rsidR="00000000" w:rsidDel="00000000" w:rsidP="00000000" w:rsidRDefault="00000000" w:rsidRPr="00000000">
            <w:pPr>
              <w:numPr>
                <w:ilvl w:val="0"/>
                <w:numId w:val="2"/>
              </w:numPr>
              <w:tabs>
                <w:tab w:val="right" w:pos="3960"/>
              </w:tabs>
              <w:spacing w:after="220" w:before="220" w:line="276" w:lineRule="auto"/>
              <w:ind w:left="720" w:hanging="360"/>
              <w:contextualSpacing w:val="1"/>
              <w:rPr>
                <w:rFonts w:ascii="Times New Roman" w:cs="Times New Roman" w:eastAsia="Times New Roman" w:hAnsi="Times New Roman"/>
                <w:sz w:val="24"/>
                <w:szCs w:val="24"/>
                <w:highlight w:val="white"/>
              </w:rPr>
            </w:pPr>
            <w:r w:rsidDel="00000000" w:rsidR="00000000" w:rsidRPr="00000000">
              <w:rPr>
                <w:sz w:val="24"/>
                <w:szCs w:val="24"/>
                <w:highlight w:val="white"/>
                <w:rtl w:val="0"/>
              </w:rPr>
              <w:t xml:space="preserve"> Higher education is a tool/resource for you to achieve life goals, and to give back to your family and community</w:t>
            </w: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sz w:val="24"/>
                <w:szCs w:val="24"/>
                <w:rtl w:val="0"/>
              </w:rPr>
              <w:t xml:space="preserve">How (GRASPS, written to and for students):</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sz w:val="24"/>
                <w:szCs w:val="24"/>
                <w:rtl w:val="0"/>
              </w:rPr>
              <w:t xml:space="preserve">Goal: envision obstacles you will face in college and then how you will overcome those obstacles</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sz w:val="24"/>
                <w:szCs w:val="24"/>
                <w:rtl w:val="0"/>
              </w:rPr>
              <w:t xml:space="preserve">Role:  imminent college student</w:t>
            </w:r>
          </w:p>
          <w:p w:rsidR="00000000" w:rsidDel="00000000" w:rsidP="00000000" w:rsidRDefault="00000000" w:rsidRPr="00000000">
            <w:pPr>
              <w:tabs>
                <w:tab w:val="right" w:pos="8408"/>
              </w:tabs>
              <w:contextualSpacing w:val="0"/>
            </w:pPr>
            <w:r w:rsidDel="00000000" w:rsidR="00000000" w:rsidRPr="00000000">
              <w:rPr>
                <w:sz w:val="24"/>
                <w:szCs w:val="24"/>
                <w:rtl w:val="0"/>
              </w:rPr>
              <w:t xml:space="preserve">Audience: other future college students</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sz w:val="24"/>
                <w:szCs w:val="24"/>
                <w:rtl w:val="0"/>
              </w:rPr>
              <w:t xml:space="preserve">Situation: class game day; game day with 11th graders</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sz w:val="24"/>
                <w:szCs w:val="24"/>
                <w:rtl w:val="0"/>
              </w:rPr>
              <w:t xml:space="preserve">Product, Performance, and Purpose: You will create a board game, let other students play it experience potential obstacles and deal with them visually, kinesthetically, mentally, and emotionally</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sz w:val="24"/>
                <w:szCs w:val="24"/>
                <w:rtl w:val="0"/>
              </w:rPr>
              <w:t xml:space="preserve">Standards and Criteria for Success:</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commentRangeEnd w:id="3"/>
            <w:r w:rsidDel="00000000" w:rsidR="00000000" w:rsidRPr="00000000">
              <w:commentReference w:id="3"/>
            </w:r>
            <w:r w:rsidDel="00000000" w:rsidR="00000000" w:rsidRPr="00000000">
              <w:rPr>
                <w:rtl w:val="0"/>
              </w:rPr>
            </w:r>
          </w:p>
        </w:tc>
        <w:tc>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gridSpan w:val="2"/>
            <w:tcBorders>
              <w:bottom w:color="000000" w:space="0" w:sz="4" w:val="single"/>
            </w:tcBorders>
          </w:tcPr>
          <w:p w:rsidR="00000000" w:rsidDel="00000000" w:rsidP="00000000" w:rsidRDefault="00000000" w:rsidRPr="00000000">
            <w:pPr>
              <w:contextualSpacing w:val="0"/>
            </w:pPr>
            <w:r w:rsidDel="00000000" w:rsidR="00000000" w:rsidRPr="00000000">
              <w:rPr>
                <w:rtl w:val="0"/>
              </w:rPr>
              <w:t xml:space="preserve">&lt;type here&gt;</w:t>
            </w:r>
          </w:p>
        </w:tc>
        <w:tc>
          <w:tcPr>
            <w:gridSpan w:val="2"/>
            <w:tcBorders>
              <w:bottom w:color="000000" w:space="0" w:sz="4" w:val="single"/>
            </w:tcBorders>
          </w:tcPr>
          <w:p w:rsidR="00000000" w:rsidDel="00000000" w:rsidP="00000000" w:rsidRDefault="00000000" w:rsidRPr="00000000">
            <w:pPr>
              <w:tabs>
                <w:tab w:val="right" w:pos="8421"/>
              </w:tabs>
              <w:contextualSpacing w:val="0"/>
            </w:pPr>
            <w:r w:rsidDel="00000000" w:rsidR="00000000" w:rsidRPr="00000000">
              <w:rPr>
                <w:rtl w:val="0"/>
              </w:rPr>
              <w:t xml:space="preserve">OTHER EVIDENCE:</w:t>
              <w:tab/>
            </w:r>
          </w:p>
          <w:p w:rsidR="00000000" w:rsidDel="00000000" w:rsidP="00000000" w:rsidRDefault="00000000" w:rsidRPr="00000000">
            <w:pPr>
              <w:tabs>
                <w:tab w:val="right" w:pos="8421"/>
              </w:tabs>
              <w:contextualSpacing w:val="0"/>
            </w:pPr>
            <w:r w:rsidDel="00000000" w:rsidR="00000000" w:rsidRPr="00000000">
              <w:rPr>
                <w:rtl w:val="0"/>
              </w:rPr>
            </w:r>
          </w:p>
          <w:p w:rsidR="00000000" w:rsidDel="00000000" w:rsidP="00000000" w:rsidRDefault="00000000" w:rsidRPr="00000000">
            <w:pPr>
              <w:tabs>
                <w:tab w:val="right" w:pos="8421"/>
              </w:tabs>
              <w:contextualSpacing w:val="0"/>
            </w:pPr>
            <w:r w:rsidDel="00000000" w:rsidR="00000000" w:rsidRPr="00000000">
              <w:rPr>
                <w:rtl w:val="0"/>
              </w:rPr>
            </w:r>
          </w:p>
          <w:p w:rsidR="00000000" w:rsidDel="00000000" w:rsidP="00000000" w:rsidRDefault="00000000" w:rsidRPr="00000000">
            <w:pPr>
              <w:tabs>
                <w:tab w:val="right" w:pos="8421"/>
              </w:tabs>
              <w:contextualSpacing w:val="0"/>
            </w:pPr>
            <w:r w:rsidDel="00000000" w:rsidR="00000000" w:rsidRPr="00000000">
              <w:rPr>
                <w:rtl w:val="0"/>
              </w:rPr>
            </w:r>
          </w:p>
          <w:p w:rsidR="00000000" w:rsidDel="00000000" w:rsidP="00000000" w:rsidRDefault="00000000" w:rsidRPr="00000000">
            <w:pPr>
              <w:tabs>
                <w:tab w:val="right" w:pos="8421"/>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gridSpan w:val="4"/>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2"/>
              <w:bidi w:val="0"/>
              <w:tblW w:w="1736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365"/>
              <w:tblGridChange w:id="0">
                <w:tblGrid>
                  <w:gridCol w:w="17365"/>
                </w:tblGrid>
              </w:tblGridChange>
            </w:tblGrid>
            <w:tr>
              <w:tc>
                <w:tcPr>
                  <w:shd w:fill="000000"/>
                </w:tcPr>
                <w:p w:rsidR="00000000" w:rsidDel="00000000" w:rsidP="00000000" w:rsidRDefault="00000000" w:rsidRPr="00000000">
                  <w:pPr>
                    <w:contextualSpacing w:val="0"/>
                    <w:jc w:val="center"/>
                  </w:pPr>
                  <w:bookmarkStart w:colFirst="0" w:colLast="0" w:name="h.gjdgxs" w:id="0"/>
                  <w:bookmarkEnd w:id="0"/>
                  <w:r w:rsidDel="00000000" w:rsidR="00000000" w:rsidRPr="00000000">
                    <w:rPr>
                      <w:b w:val="1"/>
                      <w:rtl w:val="0"/>
                    </w:rPr>
                    <w:t xml:space="preserve">Stage 3 – Learning Plan </w:t>
                  </w:r>
                  <w:r w:rsidDel="00000000" w:rsidR="00000000" w:rsidRPr="00000000">
                    <w:rPr>
                      <w:i w:val="1"/>
                      <w:rtl w:val="0"/>
                    </w:rPr>
                    <w:t xml:space="preserve">What units will you teach, and what skills will students master, as a result of this yearlong curriculum?</w:t>
                  </w:r>
                  <w:r w:rsidDel="00000000" w:rsidR="00000000" w:rsidRPr="00000000">
                    <w:rPr>
                      <w:rtl w:val="0"/>
                    </w:rPr>
                  </w:r>
                </w:p>
              </w:tc>
            </w:tr>
          </w:tbl>
          <w:p w:rsidR="00000000" w:rsidDel="00000000" w:rsidP="00000000" w:rsidRDefault="00000000" w:rsidRPr="00000000">
            <w:pPr>
              <w:pStyle w:val="Title"/>
              <w:contextualSpacing w:val="0"/>
            </w:pPr>
            <w:r w:rsidDel="00000000" w:rsidR="00000000" w:rsidRPr="00000000">
              <w:rPr>
                <w:sz w:val="20"/>
                <w:szCs w:val="20"/>
                <w:rtl w:val="0"/>
              </w:rPr>
              <w:t xml:space="preserve">2015 - 2016 Academic Year Curriculum Map Template</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r>
          </w:p>
          <w:tbl>
            <w:tblPr>
              <w:tblStyle w:val="Table3"/>
              <w:bidi w:val="0"/>
              <w:tblW w:w="1737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05"/>
              <w:gridCol w:w="2220"/>
              <w:gridCol w:w="3705"/>
              <w:gridCol w:w="5895"/>
              <w:gridCol w:w="1845"/>
              <w:tblGridChange w:id="0">
                <w:tblGrid>
                  <w:gridCol w:w="3705"/>
                  <w:gridCol w:w="2220"/>
                  <w:gridCol w:w="3705"/>
                  <w:gridCol w:w="5895"/>
                  <w:gridCol w:w="1845"/>
                </w:tblGrid>
              </w:tblGridChange>
            </w:tblGrid>
            <w:tr>
              <w:tc>
                <w:tcPr>
                  <w:shd w:fill="ffffff"/>
                </w:tcPr>
                <w:p w:rsidR="00000000" w:rsidDel="00000000" w:rsidP="00000000" w:rsidRDefault="00000000" w:rsidRPr="00000000">
                  <w:pPr>
                    <w:pStyle w:val="Title"/>
                    <w:contextualSpacing w:val="0"/>
                  </w:pPr>
                  <w:r w:rsidDel="00000000" w:rsidR="00000000" w:rsidRPr="00000000">
                    <w:rPr>
                      <w:sz w:val="20"/>
                      <w:szCs w:val="20"/>
                      <w:rtl w:val="0"/>
                    </w:rPr>
                    <w:t xml:space="preserve">Unit Big Idea (Title)</w:t>
                  </w: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sz w:val="20"/>
                      <w:szCs w:val="20"/>
                      <w:rtl w:val="0"/>
                    </w:rPr>
                    <w:t xml:space="preserve">Unit Essential Question(s)</w:t>
                  </w: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sz w:val="20"/>
                      <w:szCs w:val="20"/>
                      <w:rtl w:val="0"/>
                    </w:rPr>
                    <w:t xml:space="preserve">Unit Standard(s)</w:t>
                  </w: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sz w:val="20"/>
                      <w:szCs w:val="20"/>
                      <w:rtl w:val="0"/>
                    </w:rPr>
                    <w:t xml:space="preserve">Assessment(s)</w:t>
                  </w:r>
                  <w:r w:rsidDel="00000000" w:rsidR="00000000" w:rsidRPr="00000000">
                    <w:rPr>
                      <w:rtl w:val="0"/>
                    </w:rPr>
                  </w:r>
                </w:p>
              </w:tc>
              <w:tc>
                <w:tcPr/>
                <w:p w:rsidR="00000000" w:rsidDel="00000000" w:rsidP="00000000" w:rsidRDefault="00000000" w:rsidRPr="00000000">
                  <w:pPr>
                    <w:pStyle w:val="Title"/>
                    <w:contextualSpacing w:val="0"/>
                  </w:pPr>
                  <w:r w:rsidDel="00000000" w:rsidR="00000000" w:rsidRPr="00000000">
                    <w:rPr>
                      <w:sz w:val="20"/>
                      <w:szCs w:val="20"/>
                      <w:rtl w:val="0"/>
                    </w:rPr>
                    <w:t xml:space="preserve">Time Frame</w:t>
                  </w:r>
                  <w:r w:rsidDel="00000000" w:rsidR="00000000" w:rsidRPr="00000000">
                    <w:rPr>
                      <w:rtl w:val="0"/>
                    </w:rPr>
                  </w:r>
                </w:p>
              </w:tc>
            </w:tr>
            <w:tr>
              <w:tc>
                <w:tcPr>
                  <w:shd w:fill="d9d9d9"/>
                </w:tcPr>
                <w:p w:rsidR="00000000" w:rsidDel="00000000" w:rsidP="00000000" w:rsidRDefault="00000000" w:rsidRPr="00000000">
                  <w:pPr>
                    <w:pStyle w:val="Title"/>
                    <w:contextualSpacing w:val="0"/>
                    <w:jc w:val="left"/>
                  </w:pPr>
                  <w:r w:rsidDel="00000000" w:rsidR="00000000" w:rsidRPr="00000000">
                    <w:rPr>
                      <w:sz w:val="20"/>
                      <w:szCs w:val="20"/>
                      <w:rtl w:val="0"/>
                    </w:rPr>
                    <w:t xml:space="preserve">What big idea anchors this unit?</w:t>
                  </w: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r>
                </w:p>
              </w:tc>
              <w:tc>
                <w:tcPr>
                  <w:shd w:fill="d9d9d9"/>
                </w:tcPr>
                <w:p w:rsidR="00000000" w:rsidDel="00000000" w:rsidP="00000000" w:rsidRDefault="00000000" w:rsidRPr="00000000">
                  <w:pPr>
                    <w:pStyle w:val="Title"/>
                    <w:contextualSpacing w:val="0"/>
                  </w:pPr>
                  <w:r w:rsidDel="00000000" w:rsidR="00000000" w:rsidRPr="00000000">
                    <w:rPr>
                      <w:sz w:val="20"/>
                      <w:szCs w:val="20"/>
                      <w:rtl w:val="0"/>
                    </w:rPr>
                    <w:t xml:space="preserve">What EQ will anchor conceptual, critical thinking related to the big idea?</w:t>
                  </w:r>
                  <w:r w:rsidDel="00000000" w:rsidR="00000000" w:rsidRPr="00000000">
                    <w:rPr>
                      <w:rtl w:val="0"/>
                    </w:rPr>
                  </w:r>
                </w:p>
              </w:tc>
              <w:tc>
                <w:tcPr>
                  <w:shd w:fill="d9d9d9"/>
                </w:tcPr>
                <w:p w:rsidR="00000000" w:rsidDel="00000000" w:rsidP="00000000" w:rsidRDefault="00000000" w:rsidRPr="00000000">
                  <w:pPr>
                    <w:pStyle w:val="Title"/>
                    <w:contextualSpacing w:val="0"/>
                    <w:jc w:val="left"/>
                  </w:pPr>
                  <w:r w:rsidDel="00000000" w:rsidR="00000000" w:rsidRPr="00000000">
                    <w:rPr>
                      <w:sz w:val="20"/>
                      <w:szCs w:val="20"/>
                      <w:rtl w:val="0"/>
                    </w:rPr>
                    <w:t xml:space="preserve">What core standard(s) anchors this unit, and therefore what observable skills will you evaluate ?</w:t>
                  </w: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r>
                </w:p>
              </w:tc>
              <w:tc>
                <w:tcPr>
                  <w:shd w:fill="d9d9d9"/>
                </w:tcPr>
                <w:p w:rsidR="00000000" w:rsidDel="00000000" w:rsidP="00000000" w:rsidRDefault="00000000" w:rsidRPr="00000000">
                  <w:pPr>
                    <w:pStyle w:val="Title"/>
                    <w:contextualSpacing w:val="0"/>
                    <w:jc w:val="left"/>
                  </w:pPr>
                  <w:r w:rsidDel="00000000" w:rsidR="00000000" w:rsidRPr="00000000">
                    <w:rPr>
                      <w:sz w:val="20"/>
                      <w:szCs w:val="20"/>
                      <w:rtl w:val="0"/>
                    </w:rPr>
                    <w:t xml:space="preserve">What summative assessment will provide you evidence of skills and understanding?</w:t>
                  </w:r>
                  <w:r w:rsidDel="00000000" w:rsidR="00000000" w:rsidRPr="00000000">
                    <w:rPr>
                      <w:rtl w:val="0"/>
                    </w:rPr>
                  </w:r>
                </w:p>
              </w:tc>
              <w:tc>
                <w:tcPr>
                  <w:shd w:fill="d9d9d9"/>
                </w:tcPr>
                <w:p w:rsidR="00000000" w:rsidDel="00000000" w:rsidP="00000000" w:rsidRDefault="00000000" w:rsidRPr="00000000">
                  <w:pPr>
                    <w:pStyle w:val="Title"/>
                    <w:contextualSpacing w:val="0"/>
                    <w:jc w:val="left"/>
                  </w:pPr>
                  <w:r w:rsidDel="00000000" w:rsidR="00000000" w:rsidRPr="00000000">
                    <w:rPr>
                      <w:sz w:val="20"/>
                      <w:szCs w:val="20"/>
                      <w:rtl w:val="0"/>
                    </w:rPr>
                    <w:t xml:space="preserve">What is the approximate time frame for the teaching and learning in this unit?</w:t>
                  </w:r>
                  <w:r w:rsidDel="00000000" w:rsidR="00000000" w:rsidRPr="00000000">
                    <w:rPr>
                      <w:rtl w:val="0"/>
                    </w:rPr>
                  </w:r>
                </w:p>
              </w:tc>
            </w:tr>
            <w:tr>
              <w:tc>
                <w:tcPr>
                  <w:shd w:fill="ffffff"/>
                </w:tcPr>
                <w:p w:rsidR="00000000" w:rsidDel="00000000" w:rsidP="00000000" w:rsidRDefault="00000000" w:rsidRPr="00000000">
                  <w:pPr>
                    <w:pStyle w:val="Title"/>
                    <w:numPr>
                      <w:ilvl w:val="0"/>
                      <w:numId w:val="4"/>
                    </w:numPr>
                    <w:ind w:left="360" w:hanging="360"/>
                    <w:jc w:val="left"/>
                    <w:rPr>
                      <w:b w:val="0"/>
                      <w:sz w:val="20"/>
                      <w:szCs w:val="20"/>
                    </w:rPr>
                  </w:pPr>
                  <w:commentRangeStart w:id="4"/>
                  <w:r w:rsidDel="00000000" w:rsidR="00000000" w:rsidRPr="00000000">
                    <w:rPr>
                      <w:b w:val="0"/>
                      <w:sz w:val="20"/>
                      <w:szCs w:val="20"/>
                      <w:highlight w:val="white"/>
                      <w:rtl w:val="0"/>
                    </w:rPr>
                    <w:t xml:space="preserve">There's a college out there for everyone</w:t>
                  </w:r>
                  <w:commentRangeEnd w:id="4"/>
                  <w:r w:rsidDel="00000000" w:rsidR="00000000" w:rsidRPr="00000000">
                    <w:commentReference w:id="4"/>
                  </w:r>
                  <w:r w:rsidDel="00000000" w:rsidR="00000000" w:rsidRPr="00000000">
                    <w:rPr>
                      <w:rtl w:val="0"/>
                    </w:rPr>
                  </w:r>
                </w:p>
              </w:tc>
              <w:tc>
                <w:tcPr>
                  <w:shd w:fill="ffffff"/>
                </w:tcPr>
                <w:p w:rsidR="00000000" w:rsidDel="00000000" w:rsidP="00000000" w:rsidRDefault="00000000" w:rsidRPr="00000000">
                  <w:pPr>
                    <w:pStyle w:val="Title"/>
                    <w:spacing w:after="220" w:lineRule="auto"/>
                    <w:contextualSpacing w:val="0"/>
                  </w:pPr>
                  <w:r w:rsidDel="00000000" w:rsidR="00000000" w:rsidRPr="00000000">
                    <w:rPr>
                      <w:b w:val="0"/>
                      <w:sz w:val="20"/>
                      <w:szCs w:val="20"/>
                      <w:highlight w:val="white"/>
                      <w:rtl w:val="0"/>
                    </w:rPr>
                    <w:t xml:space="preserve">EQ: Which college will best help me reach my larger goals?</w:t>
                  </w:r>
                  <w:r w:rsidDel="00000000" w:rsidR="00000000" w:rsidRPr="00000000">
                    <w:rPr>
                      <w:rtl w:val="0"/>
                    </w:rPr>
                  </w:r>
                </w:p>
              </w:tc>
              <w:tc>
                <w:tcPr>
                  <w:shd w:fill="ffffff"/>
                </w:tcPr>
                <w:p w:rsidR="00000000" w:rsidDel="00000000" w:rsidP="00000000" w:rsidRDefault="00000000" w:rsidRPr="00000000">
                  <w:pPr>
                    <w:pStyle w:val="Title"/>
                    <w:contextualSpacing w:val="0"/>
                    <w:jc w:val="left"/>
                  </w:pPr>
                  <w:r w:rsidDel="00000000" w:rsidR="00000000" w:rsidRPr="00000000">
                    <w:rPr>
                      <w:b w:val="0"/>
                      <w:color w:val="111111"/>
                      <w:sz w:val="20"/>
                      <w:szCs w:val="20"/>
                      <w:highlight w:val="white"/>
                      <w:rtl w:val="0"/>
                    </w:rPr>
                    <w:t xml:space="preserve">- Students will research and get information on the various colleges they are interested in. </w:t>
                  </w:r>
                </w:p>
                <w:p w:rsidR="00000000" w:rsidDel="00000000" w:rsidP="00000000" w:rsidRDefault="00000000" w:rsidRPr="00000000">
                  <w:pPr>
                    <w:pStyle w:val="Title"/>
                    <w:contextualSpacing w:val="0"/>
                    <w:jc w:val="left"/>
                  </w:pPr>
                  <w:r w:rsidDel="00000000" w:rsidR="00000000" w:rsidRPr="00000000">
                    <w:rPr>
                      <w:b w:val="0"/>
                      <w:color w:val="111111"/>
                      <w:sz w:val="20"/>
                      <w:szCs w:val="20"/>
                      <w:highlight w:val="white"/>
                      <w:rtl w:val="0"/>
                    </w:rPr>
                    <w:t xml:space="preserve">-Students will apply for college(s) using the online Common App tool.</w:t>
                  </w:r>
                </w:p>
                <w:p w:rsidR="00000000" w:rsidDel="00000000" w:rsidP="00000000" w:rsidRDefault="00000000" w:rsidRPr="00000000">
                  <w:pPr>
                    <w:pStyle w:val="Title"/>
                    <w:contextualSpacing w:val="0"/>
                    <w:jc w:val="left"/>
                  </w:pPr>
                  <w:r w:rsidDel="00000000" w:rsidR="00000000" w:rsidRPr="00000000">
                    <w:rPr>
                      <w:b w:val="0"/>
                      <w:color w:val="111111"/>
                      <w:sz w:val="20"/>
                      <w:szCs w:val="20"/>
                      <w:highlight w:val="white"/>
                      <w:rtl w:val="0"/>
                    </w:rPr>
                    <w:t xml:space="preserve">-Students will listen to college admission counselors and current college students that bist and provide important information about the college admissions process.</w:t>
                  </w:r>
                  <w:r w:rsidDel="00000000" w:rsidR="00000000" w:rsidRPr="00000000">
                    <w:rPr>
                      <w:rtl w:val="0"/>
                    </w:rPr>
                  </w:r>
                </w:p>
              </w:tc>
              <w:tc>
                <w:tcPr>
                  <w:shd w:fill="ffffff"/>
                </w:tcPr>
                <w:p w:rsidR="00000000" w:rsidDel="00000000" w:rsidP="00000000" w:rsidRDefault="00000000" w:rsidRPr="00000000">
                  <w:pPr>
                    <w:pStyle w:val="Title"/>
                    <w:contextualSpacing w:val="0"/>
                    <w:jc w:val="left"/>
                  </w:pPr>
                  <w:r w:rsidDel="00000000" w:rsidR="00000000" w:rsidRPr="00000000">
                    <w:rPr>
                      <w:b w:val="0"/>
                      <w:sz w:val="18"/>
                      <w:szCs w:val="18"/>
                      <w:highlight w:val="white"/>
                      <w:rtl w:val="0"/>
                    </w:rPr>
                    <w:t xml:space="preserve">Filling out ten college/scholarship applications for the Fall of the following year (Target, reach and safety schools) </w:t>
                  </w:r>
                  <w:r w:rsidDel="00000000" w:rsidR="00000000" w:rsidRPr="00000000">
                    <w:rPr>
                      <w:rtl w:val="0"/>
                    </w:rPr>
                  </w:r>
                </w:p>
              </w:tc>
              <w:tc>
                <w:tcPr/>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one semester</w:t>
                  </w:r>
                  <w:r w:rsidDel="00000000" w:rsidR="00000000" w:rsidRPr="00000000">
                    <w:rPr>
                      <w:rtl w:val="0"/>
                    </w:rPr>
                  </w:r>
                </w:p>
              </w:tc>
            </w:tr>
            <w:tr>
              <w:tc>
                <w:tcPr>
                  <w:shd w:fill="ffffff"/>
                </w:tcPr>
                <w:p w:rsidR="00000000" w:rsidDel="00000000" w:rsidP="00000000" w:rsidRDefault="00000000" w:rsidRPr="00000000">
                  <w:pPr>
                    <w:pStyle w:val="Title"/>
                    <w:numPr>
                      <w:ilvl w:val="0"/>
                      <w:numId w:val="4"/>
                    </w:numPr>
                    <w:ind w:left="360" w:hanging="360"/>
                    <w:jc w:val="left"/>
                    <w:rPr>
                      <w:rFonts w:ascii="Times New Roman" w:cs="Times New Roman" w:eastAsia="Times New Roman" w:hAnsi="Times New Roman"/>
                      <w:b w:val="1"/>
                      <w:sz w:val="20"/>
                      <w:szCs w:val="20"/>
                    </w:rPr>
                  </w:pPr>
                  <w:r w:rsidDel="00000000" w:rsidR="00000000" w:rsidRPr="00000000">
                    <w:rPr>
                      <w:b w:val="0"/>
                      <w:color w:val="111111"/>
                      <w:sz w:val="20"/>
                      <w:szCs w:val="20"/>
                      <w:highlight w:val="white"/>
                      <w:rtl w:val="0"/>
                    </w:rPr>
                    <w:t xml:space="preserve">Getting a high score on the ACT can make you a better candidate for college</w:t>
                  </w:r>
                  <w:r w:rsidDel="00000000" w:rsidR="00000000" w:rsidRPr="00000000">
                    <w:rPr>
                      <w:rFonts w:ascii="Arial" w:cs="Arial" w:eastAsia="Arial" w:hAnsi="Arial"/>
                      <w:color w:val="111111"/>
                      <w:sz w:val="20"/>
                      <w:szCs w:val="20"/>
                      <w:highlight w:val="white"/>
                      <w:rtl w:val="0"/>
                    </w:rPr>
                    <w:t xml:space="preserve"> </w:t>
                  </w:r>
                  <w:r w:rsidDel="00000000" w:rsidR="00000000" w:rsidRPr="00000000">
                    <w:rPr>
                      <w:rtl w:val="0"/>
                    </w:rPr>
                  </w:r>
                </w:p>
              </w:tc>
              <w:tc>
                <w:tcPr>
                  <w:shd w:fill="ffffff"/>
                </w:tcPr>
                <w:p w:rsidR="00000000" w:rsidDel="00000000" w:rsidP="00000000" w:rsidRDefault="00000000" w:rsidRPr="00000000">
                  <w:pPr>
                    <w:pStyle w:val="Title"/>
                    <w:spacing w:after="220" w:lineRule="auto"/>
                    <w:contextualSpacing w:val="0"/>
                    <w:jc w:val="left"/>
                  </w:pPr>
                  <w:r w:rsidDel="00000000" w:rsidR="00000000" w:rsidRPr="00000000">
                    <w:rPr>
                      <w:b w:val="0"/>
                      <w:color w:val="111111"/>
                      <w:sz w:val="20"/>
                      <w:szCs w:val="20"/>
                      <w:highlight w:val="white"/>
                      <w:rtl w:val="0"/>
                    </w:rPr>
                    <w:t xml:space="preserve">EQ: How does doing well on the ACT help me?</w:t>
                  </w:r>
                  <w:r w:rsidDel="00000000" w:rsidR="00000000" w:rsidRPr="00000000">
                    <w:rPr>
                      <w:rtl w:val="0"/>
                    </w:rPr>
                  </w:r>
                </w:p>
              </w:tc>
              <w:tc>
                <w:tcPr>
                  <w:shd w:fill="ffffff"/>
                </w:tcPr>
                <w:p w:rsidR="00000000" w:rsidDel="00000000" w:rsidP="00000000" w:rsidRDefault="00000000" w:rsidRPr="00000000">
                  <w:pPr>
                    <w:pStyle w:val="Title"/>
                    <w:contextualSpacing w:val="0"/>
                    <w:jc w:val="left"/>
                  </w:pPr>
                  <w:r w:rsidDel="00000000" w:rsidR="00000000" w:rsidRPr="00000000">
                    <w:rPr>
                      <w:b w:val="0"/>
                      <w:color w:val="111111"/>
                      <w:sz w:val="20"/>
                      <w:szCs w:val="20"/>
                      <w:highlight w:val="white"/>
                      <w:rtl w:val="0"/>
                    </w:rPr>
                    <w:t xml:space="preserve">Taking the ACT test on assigned date, students' test scores improve over time, students are completing homework</w:t>
                  </w: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b w:val="0"/>
                      <w:sz w:val="20"/>
                      <w:szCs w:val="20"/>
                      <w:rtl w:val="0"/>
                    </w:rPr>
                    <w:t xml:space="preserve">Improving your score from the practice test to the actual test in October (Seniors) </w:t>
                  </w:r>
                  <w:r w:rsidDel="00000000" w:rsidR="00000000" w:rsidRPr="00000000">
                    <w:rPr>
                      <w:rtl w:val="0"/>
                    </w:rPr>
                  </w:r>
                </w:p>
              </w:tc>
              <w:tc>
                <w:tcPr/>
                <w:p w:rsidR="00000000" w:rsidDel="00000000" w:rsidP="00000000" w:rsidRDefault="00000000" w:rsidRPr="00000000">
                  <w:pPr>
                    <w:pStyle w:val="Title"/>
                    <w:contextualSpacing w:val="0"/>
                  </w:pPr>
                  <w:r w:rsidDel="00000000" w:rsidR="00000000" w:rsidRPr="00000000">
                    <w:rPr>
                      <w:b w:val="0"/>
                      <w:sz w:val="20"/>
                      <w:szCs w:val="20"/>
                      <w:rtl w:val="0"/>
                    </w:rPr>
                    <w:t xml:space="preserve">Two months </w:t>
                  </w:r>
                  <w:r w:rsidDel="00000000" w:rsidR="00000000" w:rsidRPr="00000000">
                    <w:rPr>
                      <w:rtl w:val="0"/>
                    </w:rPr>
                  </w:r>
                </w:p>
              </w:tc>
            </w:tr>
            <w:tr>
              <w:tc>
                <w:tcPr>
                  <w:shd w:fill="ffffff"/>
                </w:tcPr>
                <w:p w:rsidR="00000000" w:rsidDel="00000000" w:rsidP="00000000" w:rsidRDefault="00000000" w:rsidRPr="00000000">
                  <w:pPr>
                    <w:pStyle w:val="Title"/>
                    <w:numPr>
                      <w:ilvl w:val="0"/>
                      <w:numId w:val="4"/>
                    </w:numPr>
                    <w:ind w:left="360" w:hanging="360"/>
                    <w:jc w:val="left"/>
                    <w:rPr>
                      <w:b w:val="0"/>
                      <w:sz w:val="20"/>
                      <w:szCs w:val="20"/>
                    </w:rPr>
                  </w:pPr>
                  <w:r w:rsidDel="00000000" w:rsidR="00000000" w:rsidRPr="00000000">
                    <w:rPr>
                      <w:b w:val="0"/>
                      <w:color w:val="111111"/>
                      <w:sz w:val="20"/>
                      <w:szCs w:val="20"/>
                      <w:highlight w:val="white"/>
                      <w:rtl w:val="0"/>
                    </w:rPr>
                    <w:t xml:space="preserve">EU: For-profit colleges are manipulative, expensive, and hard to transfer credits from. Buyer beware!</w:t>
                  </w:r>
                  <w:r w:rsidDel="00000000" w:rsidR="00000000" w:rsidRPr="00000000">
                    <w:rPr>
                      <w:rtl w:val="0"/>
                    </w:rPr>
                  </w:r>
                </w:p>
              </w:tc>
              <w:tc>
                <w:tcPr>
                  <w:shd w:fill="ffffff"/>
                </w:tcPr>
                <w:p w:rsidR="00000000" w:rsidDel="00000000" w:rsidP="00000000" w:rsidRDefault="00000000" w:rsidRPr="00000000">
                  <w:pPr>
                    <w:pStyle w:val="Title"/>
                    <w:contextualSpacing w:val="0"/>
                    <w:jc w:val="left"/>
                  </w:pPr>
                  <w:r w:rsidDel="00000000" w:rsidR="00000000" w:rsidRPr="00000000">
                    <w:rPr>
                      <w:b w:val="0"/>
                      <w:color w:val="111111"/>
                      <w:sz w:val="20"/>
                      <w:szCs w:val="20"/>
                      <w:highlight w:val="white"/>
                      <w:rtl w:val="0"/>
                    </w:rPr>
                    <w:t xml:space="preserve">EQ: What's the difference between a for-profit and a non-profit school? </w:t>
                  </w: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b w:val="0"/>
                      <w:color w:val="111111"/>
                      <w:sz w:val="20"/>
                      <w:szCs w:val="20"/>
                      <w:highlight w:val="white"/>
                      <w:rtl w:val="0"/>
                    </w:rPr>
                    <w:t xml:space="preserve">Students will avoid for-profit colleges</w:t>
                  </w: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b w:val="0"/>
                      <w:color w:val="111111"/>
                      <w:sz w:val="20"/>
                      <w:szCs w:val="20"/>
                      <w:highlight w:val="white"/>
                      <w:rtl w:val="0"/>
                    </w:rPr>
                    <w:t xml:space="preserve">Students will research the issue of for-profit schools and present the case for and against them.</w:t>
                  </w:r>
                  <w:r w:rsidDel="00000000" w:rsidR="00000000" w:rsidRPr="00000000">
                    <w:rPr>
                      <w:rtl w:val="0"/>
                    </w:rPr>
                  </w:r>
                </w:p>
              </w:tc>
              <w:tc>
                <w:tcPr/>
                <w:p w:rsidR="00000000" w:rsidDel="00000000" w:rsidP="00000000" w:rsidRDefault="00000000" w:rsidRPr="00000000">
                  <w:pPr>
                    <w:pStyle w:val="Title"/>
                    <w:contextualSpacing w:val="0"/>
                  </w:pPr>
                  <w:r w:rsidDel="00000000" w:rsidR="00000000" w:rsidRPr="00000000">
                    <w:rPr>
                      <w:b w:val="0"/>
                      <w:sz w:val="20"/>
                      <w:szCs w:val="20"/>
                      <w:rtl w:val="0"/>
                    </w:rPr>
                    <w:t xml:space="preserve">Three weeks</w:t>
                  </w:r>
                </w:p>
              </w:tc>
            </w:tr>
            <w:tr>
              <w:tc>
                <w:tcPr>
                  <w:shd w:fill="ffffff"/>
                </w:tcPr>
                <w:p w:rsidR="00000000" w:rsidDel="00000000" w:rsidP="00000000" w:rsidRDefault="00000000" w:rsidRPr="00000000">
                  <w:pPr>
                    <w:pStyle w:val="Title"/>
                    <w:numPr>
                      <w:ilvl w:val="0"/>
                      <w:numId w:val="4"/>
                    </w:numPr>
                    <w:spacing w:after="220" w:lineRule="auto"/>
                    <w:ind w:left="360"/>
                    <w:contextualSpacing w:val="1"/>
                    <w:jc w:val="left"/>
                    <w:rPr>
                      <w:b w:val="0"/>
                      <w:sz w:val="20"/>
                      <w:szCs w:val="20"/>
                    </w:rPr>
                  </w:pPr>
                  <w:r w:rsidDel="00000000" w:rsidR="00000000" w:rsidRPr="00000000">
                    <w:rPr>
                      <w:b w:val="0"/>
                      <w:sz w:val="20"/>
                      <w:szCs w:val="20"/>
                      <w:highlight w:val="white"/>
                      <w:rtl w:val="0"/>
                    </w:rPr>
                    <w:t xml:space="preserve">EUs: "If you assume that you cannot afford college based on the "</w:t>
                  </w:r>
                  <w:r w:rsidDel="00000000" w:rsidR="00000000" w:rsidRPr="00000000">
                    <w:rPr>
                      <w:b w:val="0"/>
                      <w:sz w:val="20"/>
                      <w:szCs w:val="20"/>
                      <w:rtl w:val="0"/>
                    </w:rPr>
                    <w:t xml:space="preserve">sti</w:t>
                  </w:r>
                  <w:r w:rsidDel="00000000" w:rsidR="00000000" w:rsidRPr="00000000">
                    <w:rPr>
                      <w:b w:val="0"/>
                      <w:sz w:val="20"/>
                      <w:szCs w:val="20"/>
                      <w:highlight w:val="white"/>
                      <w:rtl w:val="0"/>
                    </w:rPr>
                    <w:t xml:space="preserve">cker price," you will miss out. It may be difficult for you to talk about money, but if you investigate all the options and ask for help and advice, you will find affordable choices." (from CTCL website) Having knowledge about how financial aid works will help me make better decisions about what aid I should accept and what aid I should not accept. I should not make a decision about aid before knowing all the factors involved. It can be difficult to get financial aid at large state universities if you are from out of state</w:t>
                  </w:r>
                  <w:r w:rsidDel="00000000" w:rsidR="00000000" w:rsidRPr="00000000">
                    <w:rPr>
                      <w:rtl w:val="0"/>
                    </w:rPr>
                  </w:r>
                </w:p>
              </w:tc>
              <w:tc>
                <w:tcPr>
                  <w:shd w:fill="ffffff"/>
                </w:tcPr>
                <w:p w:rsidR="00000000" w:rsidDel="00000000" w:rsidP="00000000" w:rsidRDefault="00000000" w:rsidRPr="00000000">
                  <w:pPr>
                    <w:pStyle w:val="Title"/>
                    <w:spacing w:after="220" w:lineRule="auto"/>
                    <w:contextualSpacing w:val="0"/>
                    <w:jc w:val="left"/>
                  </w:pPr>
                  <w:r w:rsidDel="00000000" w:rsidR="00000000" w:rsidRPr="00000000">
                    <w:rPr>
                      <w:b w:val="0"/>
                      <w:sz w:val="20"/>
                      <w:szCs w:val="20"/>
                      <w:highlight w:val="white"/>
                      <w:rtl w:val="0"/>
                    </w:rPr>
                    <w:t xml:space="preserve">EQ: How can I afford college?</w:t>
                  </w:r>
                </w:p>
                <w:p w:rsidR="00000000" w:rsidDel="00000000" w:rsidP="00000000" w:rsidRDefault="00000000" w:rsidRPr="00000000">
                  <w:pPr>
                    <w:pStyle w:val="Title"/>
                    <w:contextualSpacing w:val="0"/>
                    <w:jc w:val="left"/>
                  </w:pPr>
                  <w:bookmarkStart w:colFirst="0" w:colLast="0" w:name="h.l91aff3j0xko" w:id="1"/>
                  <w:bookmarkEnd w:id="1"/>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b w:val="0"/>
                      <w:color w:val="111111"/>
                      <w:sz w:val="20"/>
                      <w:szCs w:val="20"/>
                      <w:highlight w:val="white"/>
                      <w:rtl w:val="0"/>
                    </w:rPr>
                    <w:t xml:space="preserve">Having an affordable college plan before graduation</w:t>
                  </w:r>
                  <w:r w:rsidDel="00000000" w:rsidR="00000000" w:rsidRPr="00000000">
                    <w:rPr>
                      <w:rtl w:val="0"/>
                    </w:rPr>
                  </w:r>
                </w:p>
              </w:tc>
              <w:tc>
                <w:tcPr>
                  <w:shd w:fill="ffffff"/>
                </w:tcPr>
                <w:p w:rsidR="00000000" w:rsidDel="00000000" w:rsidP="00000000" w:rsidRDefault="00000000" w:rsidRPr="00000000">
                  <w:pPr>
                    <w:pStyle w:val="Title"/>
                    <w:spacing w:after="200" w:line="276" w:lineRule="auto"/>
                    <w:ind w:left="0" w:right="120" w:firstLine="0"/>
                    <w:contextualSpacing w:val="0"/>
                    <w:jc w:val="left"/>
                  </w:pPr>
                  <w:r w:rsidDel="00000000" w:rsidR="00000000" w:rsidRPr="00000000">
                    <w:rPr>
                      <w:rFonts w:ascii="Verdana" w:cs="Verdana" w:eastAsia="Verdana" w:hAnsi="Verdana"/>
                      <w:b w:val="0"/>
                      <w:color w:val="000000"/>
                      <w:sz w:val="18"/>
                      <w:szCs w:val="18"/>
                      <w:rtl w:val="0"/>
                    </w:rPr>
                    <w:t xml:space="preserve">Students will assess their own financial situations so that they’ll be able to make an informed decision about what colleges they can afford and resources they can use to help them afford colleges that might seem too expensive</w:t>
                  </w:r>
                  <w:r w:rsidDel="00000000" w:rsidR="00000000" w:rsidRPr="00000000">
                    <w:rPr>
                      <w:rFonts w:ascii="Verdana" w:cs="Verdana" w:eastAsia="Verdana" w:hAnsi="Verdana"/>
                      <w:color w:val="000000"/>
                      <w:sz w:val="18"/>
                      <w:szCs w:val="18"/>
                      <w:rtl w:val="0"/>
                    </w:rPr>
                    <w:t xml:space="preserve"> </w:t>
                  </w:r>
                </w:p>
                <w:p w:rsidR="00000000" w:rsidDel="00000000" w:rsidP="00000000" w:rsidRDefault="00000000" w:rsidRPr="00000000">
                  <w:pPr>
                    <w:pStyle w:val="Title"/>
                    <w:spacing w:after="200" w:line="276" w:lineRule="auto"/>
                    <w:ind w:left="0" w:right="120" w:firstLine="0"/>
                    <w:contextualSpacing w:val="0"/>
                    <w:jc w:val="left"/>
                  </w:pPr>
                  <w:r w:rsidDel="00000000" w:rsidR="00000000" w:rsidRPr="00000000">
                    <w:rPr>
                      <w:rtl w:val="0"/>
                    </w:rPr>
                  </w:r>
                </w:p>
                <w:p w:rsidR="00000000" w:rsidDel="00000000" w:rsidP="00000000" w:rsidRDefault="00000000" w:rsidRPr="00000000">
                  <w:pPr>
                    <w:pStyle w:val="Title"/>
                    <w:spacing w:after="200" w:line="276" w:lineRule="auto"/>
                    <w:ind w:left="1320" w:right="120" w:firstLine="0"/>
                    <w:contextualSpacing w:val="0"/>
                  </w:pPr>
                  <w:r w:rsidDel="00000000" w:rsidR="00000000" w:rsidRPr="00000000">
                    <w:rPr>
                      <w:rtl w:val="0"/>
                    </w:rPr>
                  </w:r>
                </w:p>
                <w:p w:rsidR="00000000" w:rsidDel="00000000" w:rsidP="00000000" w:rsidRDefault="00000000" w:rsidRPr="00000000">
                  <w:pPr>
                    <w:pStyle w:val="Title"/>
                    <w:spacing w:after="200" w:line="276" w:lineRule="auto"/>
                    <w:ind w:left="1320" w:right="120" w:firstLine="0"/>
                    <w:contextualSpacing w:val="0"/>
                  </w:pPr>
                  <w:r w:rsidDel="00000000" w:rsidR="00000000" w:rsidRPr="00000000">
                    <w:rPr>
                      <w:rtl w:val="0"/>
                    </w:rPr>
                  </w:r>
                </w:p>
                <w:p w:rsidR="00000000" w:rsidDel="00000000" w:rsidP="00000000" w:rsidRDefault="00000000" w:rsidRPr="00000000">
                  <w:pPr>
                    <w:pStyle w:val="Title"/>
                    <w:spacing w:after="200" w:line="276" w:lineRule="auto"/>
                    <w:ind w:left="0" w:right="120" w:firstLine="0"/>
                    <w:contextualSpacing w:val="0"/>
                    <w:jc w:val="left"/>
                  </w:pPr>
                  <w:bookmarkStart w:colFirst="0" w:colLast="0" w:name="h.c5gwubsag6yo" w:id="2"/>
                  <w:bookmarkEnd w:id="2"/>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r>
                </w:p>
              </w:tc>
              <w:tc>
                <w:tcPr/>
                <w:p w:rsidR="00000000" w:rsidDel="00000000" w:rsidP="00000000" w:rsidRDefault="00000000" w:rsidRPr="00000000">
                  <w:pPr>
                    <w:pStyle w:val="Title"/>
                    <w:contextualSpacing w:val="0"/>
                  </w:pPr>
                  <w:r w:rsidDel="00000000" w:rsidR="00000000" w:rsidRPr="00000000">
                    <w:rPr>
                      <w:sz w:val="20"/>
                      <w:szCs w:val="20"/>
                      <w:rtl w:val="0"/>
                    </w:rPr>
                    <w:t xml:space="preserve">over the course of the year</w:t>
                  </w:r>
                  <w:r w:rsidDel="00000000" w:rsidR="00000000" w:rsidRPr="00000000">
                    <w:rPr>
                      <w:rtl w:val="0"/>
                    </w:rPr>
                  </w:r>
                </w:p>
              </w:tc>
            </w:tr>
            <w:tr>
              <w:tc>
                <w:tcPr>
                  <w:shd w:fill="ffffff"/>
                </w:tcPr>
                <w:p w:rsidR="00000000" w:rsidDel="00000000" w:rsidP="00000000" w:rsidRDefault="00000000" w:rsidRPr="00000000">
                  <w:pPr>
                    <w:pStyle w:val="Title"/>
                    <w:spacing w:after="220" w:lineRule="auto"/>
                    <w:ind w:left="360" w:hanging="360"/>
                    <w:contextualSpacing w:val="0"/>
                    <w:jc w:val="left"/>
                  </w:pPr>
                  <w:r w:rsidDel="00000000" w:rsidR="00000000" w:rsidRPr="00000000">
                    <w:rPr>
                      <w:rFonts w:ascii="Verdana" w:cs="Verdana" w:eastAsia="Verdana" w:hAnsi="Verdana"/>
                      <w:b w:val="0"/>
                      <w:color w:val="000000"/>
                      <w:sz w:val="18"/>
                      <w:szCs w:val="18"/>
                      <w:rtl w:val="0"/>
                    </w:rPr>
                    <w:t xml:space="preserve">5. College entrance depends on you having a high degree of organization (time management, structures, etc.).</w:t>
                  </w:r>
                  <w:r w:rsidDel="00000000" w:rsidR="00000000" w:rsidRPr="00000000">
                    <w:rPr>
                      <w:rtl w:val="0"/>
                    </w:rPr>
                  </w:r>
                </w:p>
              </w:tc>
              <w:tc>
                <w:tcPr>
                  <w:shd w:fill="ffffff"/>
                </w:tcPr>
                <w:p w:rsidR="00000000" w:rsidDel="00000000" w:rsidP="00000000" w:rsidRDefault="00000000" w:rsidRPr="00000000">
                  <w:pPr>
                    <w:pStyle w:val="Title"/>
                    <w:spacing w:after="220" w:lineRule="auto"/>
                    <w:contextualSpacing w:val="0"/>
                    <w:jc w:val="left"/>
                  </w:pPr>
                  <w:r w:rsidDel="00000000" w:rsidR="00000000" w:rsidRPr="00000000">
                    <w:rPr>
                      <w:rFonts w:ascii="Verdana" w:cs="Verdana" w:eastAsia="Verdana" w:hAnsi="Verdana"/>
                      <w:b w:val="0"/>
                      <w:color w:val="000000"/>
                      <w:sz w:val="18"/>
                      <w:szCs w:val="18"/>
                      <w:rtl w:val="0"/>
                    </w:rPr>
                    <w:t xml:space="preserve">How will I keep track of all you have to do to apply, be accepted, and attend college?</w:t>
                  </w: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b w:val="0"/>
                      <w:sz w:val="20"/>
                      <w:szCs w:val="20"/>
                      <w:rtl w:val="0"/>
                    </w:rPr>
                    <w:t xml:space="preserve">Students will be able to access the information they need to complete college and scholarship applications on time</w:t>
                  </w:r>
                  <w:r w:rsidDel="00000000" w:rsidR="00000000" w:rsidRPr="00000000">
                    <w:rPr>
                      <w:rtl w:val="0"/>
                    </w:rPr>
                  </w:r>
                </w:p>
              </w:tc>
              <w:tc>
                <w:tcPr>
                  <w:shd w:fill="ffffff"/>
                </w:tcPr>
                <w:p w:rsidR="00000000" w:rsidDel="00000000" w:rsidP="00000000" w:rsidRDefault="00000000" w:rsidRPr="00000000">
                  <w:pPr>
                    <w:pStyle w:val="Title"/>
                    <w:spacing w:after="240" w:line="276" w:lineRule="auto"/>
                    <w:ind w:left="0" w:right="120" w:firstLine="0"/>
                    <w:contextualSpacing w:val="0"/>
                    <w:jc w:val="left"/>
                  </w:pPr>
                  <w:bookmarkStart w:colFirst="0" w:colLast="0" w:name="h.xdn7ikxpl3lt" w:id="3"/>
                  <w:bookmarkEnd w:id="3"/>
                  <w:r w:rsidDel="00000000" w:rsidR="00000000" w:rsidRPr="00000000">
                    <w:rPr>
                      <w:rFonts w:ascii="Verdana" w:cs="Verdana" w:eastAsia="Verdana" w:hAnsi="Verdana"/>
                      <w:b w:val="0"/>
                      <w:color w:val="000000"/>
                      <w:sz w:val="18"/>
                      <w:szCs w:val="18"/>
                      <w:rtl w:val="0"/>
                    </w:rPr>
                    <w:t xml:space="preserve">Students will practice their self-organization and will create a binder that houses their college work- complete college applications, scholarships applications, letters of recommendations, resumes, essay and test date information. Staying organized will assist them with moving through the process of completing various college and scholarship application and staying on top of meeting deadlines.</w:t>
                  </w:r>
                </w:p>
              </w:tc>
              <w:tc>
                <w:tcPr/>
                <w:p w:rsidR="00000000" w:rsidDel="00000000" w:rsidP="00000000" w:rsidRDefault="00000000" w:rsidRPr="00000000">
                  <w:pPr>
                    <w:pStyle w:val="Title"/>
                    <w:contextualSpacing w:val="0"/>
                  </w:pPr>
                  <w:r w:rsidDel="00000000" w:rsidR="00000000" w:rsidRPr="00000000">
                    <w:rPr>
                      <w:b w:val="0"/>
                      <w:sz w:val="20"/>
                      <w:szCs w:val="20"/>
                      <w:rtl w:val="0"/>
                    </w:rPr>
                    <w:t xml:space="preserve">all year</w:t>
                  </w:r>
                  <w:r w:rsidDel="00000000" w:rsidR="00000000" w:rsidRPr="00000000">
                    <w:rPr>
                      <w:rtl w:val="0"/>
                    </w:rPr>
                  </w:r>
                </w:p>
              </w:tc>
            </w:tr>
            <w:tr>
              <w:tc>
                <w:tcPr>
                  <w:shd w:fill="ffffff"/>
                </w:tcPr>
                <w:p w:rsidR="00000000" w:rsidDel="00000000" w:rsidP="00000000" w:rsidRDefault="00000000" w:rsidRPr="00000000">
                  <w:pPr>
                    <w:pStyle w:val="Title"/>
                    <w:contextualSpacing w:val="0"/>
                    <w:jc w:val="left"/>
                  </w:pPr>
                  <w:r w:rsidDel="00000000" w:rsidR="00000000" w:rsidRPr="00000000">
                    <w:rPr>
                      <w:rFonts w:ascii="Verdana" w:cs="Verdana" w:eastAsia="Verdana" w:hAnsi="Verdana"/>
                      <w:b w:val="0"/>
                      <w:color w:val="000000"/>
                      <w:sz w:val="18"/>
                      <w:szCs w:val="18"/>
                      <w:rtl w:val="0"/>
                    </w:rPr>
                    <w:t xml:space="preserve">6. There are a number of NACA graduates at colleges across the country who can be a support system for you in a new place</w:t>
                  </w:r>
                  <w:r w:rsidDel="00000000" w:rsidR="00000000" w:rsidRPr="00000000">
                    <w:rPr>
                      <w:rtl w:val="0"/>
                    </w:rPr>
                  </w:r>
                </w:p>
              </w:tc>
              <w:tc>
                <w:tcPr>
                  <w:shd w:fill="ffffff"/>
                </w:tcPr>
                <w:p w:rsidR="00000000" w:rsidDel="00000000" w:rsidP="00000000" w:rsidRDefault="00000000" w:rsidRPr="00000000">
                  <w:pPr>
                    <w:pStyle w:val="Title"/>
                    <w:spacing w:after="200" w:line="276" w:lineRule="auto"/>
                    <w:ind w:left="0" w:right="120" w:firstLine="0"/>
                    <w:contextualSpacing w:val="0"/>
                    <w:jc w:val="left"/>
                  </w:pPr>
                  <w:bookmarkStart w:colFirst="0" w:colLast="0" w:name="h.f2v4py3wtztn" w:id="4"/>
                  <w:bookmarkEnd w:id="4"/>
                  <w:r w:rsidDel="00000000" w:rsidR="00000000" w:rsidRPr="00000000">
                    <w:rPr>
                      <w:rFonts w:ascii="Verdana" w:cs="Verdana" w:eastAsia="Verdana" w:hAnsi="Verdana"/>
                      <w:b w:val="0"/>
                      <w:color w:val="000000"/>
                      <w:sz w:val="18"/>
                      <w:szCs w:val="18"/>
                      <w:rtl w:val="0"/>
                    </w:rPr>
                    <w:t xml:space="preserve">What colleges have support systems that will make me feel comfortable?</w:t>
                  </w:r>
                </w:p>
                <w:p w:rsidR="00000000" w:rsidDel="00000000" w:rsidP="00000000" w:rsidRDefault="00000000" w:rsidRPr="00000000">
                  <w:pPr>
                    <w:pStyle w:val="Title"/>
                    <w:contextualSpacing w:val="0"/>
                  </w:pP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b w:val="0"/>
                      <w:sz w:val="20"/>
                      <w:szCs w:val="20"/>
                      <w:rtl w:val="0"/>
                    </w:rPr>
                    <w:t xml:space="preserve">Students will communicate with NACA alums about their college choices and experiences</w:t>
                  </w: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b w:val="0"/>
                      <w:sz w:val="20"/>
                      <w:szCs w:val="20"/>
                      <w:rtl w:val="0"/>
                    </w:rPr>
                    <w:t xml:space="preserve">complete and rigorous college research</w:t>
                  </w:r>
                  <w:r w:rsidDel="00000000" w:rsidR="00000000" w:rsidRPr="00000000">
                    <w:rPr>
                      <w:rtl w:val="0"/>
                    </w:rPr>
                  </w:r>
                </w:p>
              </w:tc>
              <w:tc>
                <w:tcPr/>
                <w:p w:rsidR="00000000" w:rsidDel="00000000" w:rsidP="00000000" w:rsidRDefault="00000000" w:rsidRPr="00000000">
                  <w:pPr>
                    <w:pStyle w:val="Title"/>
                    <w:contextualSpacing w:val="0"/>
                  </w:pPr>
                  <w:r w:rsidDel="00000000" w:rsidR="00000000" w:rsidRPr="00000000">
                    <w:rPr>
                      <w:b w:val="0"/>
                      <w:sz w:val="20"/>
                      <w:szCs w:val="20"/>
                      <w:rtl w:val="0"/>
                    </w:rPr>
                    <w:t xml:space="preserve">fall semester</w:t>
                  </w:r>
                  <w:r w:rsidDel="00000000" w:rsidR="00000000" w:rsidRPr="00000000">
                    <w:rPr>
                      <w:rtl w:val="0"/>
                    </w:rPr>
                  </w:r>
                </w:p>
              </w:tc>
            </w:tr>
            <w:tr>
              <w:tc>
                <w:tcPr>
                  <w:shd w:fill="ffffff"/>
                </w:tcPr>
                <w:p w:rsidR="00000000" w:rsidDel="00000000" w:rsidP="00000000" w:rsidRDefault="00000000" w:rsidRPr="00000000">
                  <w:pPr>
                    <w:pStyle w:val="Title"/>
                    <w:contextualSpacing w:val="0"/>
                    <w:jc w:val="left"/>
                  </w:pPr>
                  <w:r w:rsidDel="00000000" w:rsidR="00000000" w:rsidRPr="00000000">
                    <w:rPr>
                      <w:rFonts w:ascii="Verdana" w:cs="Verdana" w:eastAsia="Verdana" w:hAnsi="Verdana"/>
                      <w:b w:val="0"/>
                      <w:color w:val="000000"/>
                      <w:sz w:val="18"/>
                      <w:szCs w:val="18"/>
                      <w:rtl w:val="0"/>
                    </w:rPr>
                    <w:t xml:space="preserve">7. At small, student-centered colleges, students will find "collaborative learning environments, committed teaching faculty, high levels of student engagement and participation, successful graduation rates that help students pursue their future goals quickly", and invaluable personal attention (from CTCL website)</w:t>
                  </w:r>
                  <w:r w:rsidDel="00000000" w:rsidR="00000000" w:rsidRPr="00000000">
                    <w:rPr>
                      <w:rtl w:val="0"/>
                    </w:rPr>
                  </w:r>
                </w:p>
              </w:tc>
              <w:tc>
                <w:tcPr>
                  <w:shd w:fill="ffffff"/>
                </w:tcPr>
                <w:p w:rsidR="00000000" w:rsidDel="00000000" w:rsidP="00000000" w:rsidRDefault="00000000" w:rsidRPr="00000000">
                  <w:pPr>
                    <w:pStyle w:val="Title"/>
                    <w:spacing w:after="200" w:line="276" w:lineRule="auto"/>
                    <w:ind w:left="0" w:right="120" w:firstLine="0"/>
                    <w:contextualSpacing w:val="0"/>
                    <w:jc w:val="left"/>
                  </w:pPr>
                  <w:bookmarkStart w:colFirst="0" w:colLast="0" w:name="h.3bui1qd6plf4" w:id="5"/>
                  <w:bookmarkEnd w:id="5"/>
                  <w:r w:rsidDel="00000000" w:rsidR="00000000" w:rsidRPr="00000000">
                    <w:rPr>
                      <w:rFonts w:ascii="Verdana" w:cs="Verdana" w:eastAsia="Verdana" w:hAnsi="Verdana"/>
                      <w:color w:val="000000"/>
                      <w:sz w:val="18"/>
                      <w:szCs w:val="18"/>
                      <w:rtl w:val="0"/>
                    </w:rPr>
                    <w:t xml:space="preserve"> </w:t>
                  </w:r>
                  <w:r w:rsidDel="00000000" w:rsidR="00000000" w:rsidRPr="00000000">
                    <w:rPr>
                      <w:rFonts w:ascii="Verdana" w:cs="Verdana" w:eastAsia="Verdana" w:hAnsi="Verdana"/>
                      <w:b w:val="0"/>
                      <w:color w:val="000000"/>
                      <w:sz w:val="18"/>
                      <w:szCs w:val="18"/>
                      <w:rtl w:val="0"/>
                    </w:rPr>
                    <w:t xml:space="preserve">Why might I choose a small college?</w:t>
                  </w:r>
                </w:p>
                <w:p w:rsidR="00000000" w:rsidDel="00000000" w:rsidP="00000000" w:rsidRDefault="00000000" w:rsidRPr="00000000">
                  <w:pPr>
                    <w:pStyle w:val="Title"/>
                    <w:contextualSpacing w:val="0"/>
                  </w:pP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b w:val="0"/>
                      <w:sz w:val="20"/>
                      <w:szCs w:val="20"/>
                      <w:rtl w:val="0"/>
                    </w:rPr>
                    <w:t xml:space="preserve">Students will reflect on the differences between small colleges and large universities, compare these educational experiences to their experience at NACA, and choose small colleges to apply to</w:t>
                  </w:r>
                  <w:r w:rsidDel="00000000" w:rsidR="00000000" w:rsidRPr="00000000">
                    <w:rPr>
                      <w:rtl w:val="0"/>
                    </w:rPr>
                  </w:r>
                </w:p>
              </w:tc>
              <w:tc>
                <w:tcPr>
                  <w:shd w:fill="ffffff"/>
                </w:tcPr>
                <w:p w:rsidR="00000000" w:rsidDel="00000000" w:rsidP="00000000" w:rsidRDefault="00000000" w:rsidRPr="00000000">
                  <w:pPr>
                    <w:pStyle w:val="Title"/>
                    <w:contextualSpacing w:val="0"/>
                  </w:pPr>
                  <w:bookmarkStart w:colFirst="0" w:colLast="0" w:name="h.scpb5ylnyhup" w:id="6"/>
                  <w:bookmarkEnd w:id="6"/>
                  <w:r w:rsidDel="00000000" w:rsidR="00000000" w:rsidRPr="00000000">
                    <w:rPr>
                      <w:b w:val="0"/>
                      <w:sz w:val="20"/>
                      <w:szCs w:val="20"/>
                      <w:rtl w:val="0"/>
                    </w:rPr>
                    <w:t xml:space="preserve">complete and rigorous college research, choosing 4 CTCL and other small colleges to apply to</w:t>
                  </w:r>
                  <w:r w:rsidDel="00000000" w:rsidR="00000000" w:rsidRPr="00000000">
                    <w:rPr>
                      <w:rtl w:val="0"/>
                    </w:rPr>
                  </w:r>
                </w:p>
              </w:tc>
              <w:tc>
                <w:tcPr/>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fall semester</w:t>
                  </w:r>
                  <w:r w:rsidDel="00000000" w:rsidR="00000000" w:rsidRPr="00000000">
                    <w:rPr>
                      <w:rtl w:val="0"/>
                    </w:rPr>
                  </w:r>
                </w:p>
              </w:tc>
            </w:tr>
            <w:tr>
              <w:tc>
                <w:tcPr>
                  <w:shd w:fill="ffffff"/>
                </w:tcPr>
                <w:p w:rsidR="00000000" w:rsidDel="00000000" w:rsidP="00000000" w:rsidRDefault="00000000" w:rsidRPr="00000000">
                  <w:pPr>
                    <w:pStyle w:val="Title"/>
                    <w:contextualSpacing w:val="0"/>
                    <w:jc w:val="left"/>
                  </w:pPr>
                  <w:r w:rsidDel="00000000" w:rsidR="00000000" w:rsidRPr="00000000">
                    <w:rPr>
                      <w:rFonts w:ascii="Verdana" w:cs="Verdana" w:eastAsia="Verdana" w:hAnsi="Verdana"/>
                      <w:b w:val="0"/>
                      <w:color w:val="000000"/>
                      <w:sz w:val="18"/>
                      <w:szCs w:val="18"/>
                      <w:rtl w:val="0"/>
                    </w:rPr>
                    <w:t xml:space="preserve">8. Studies have shown that students who live on campus have better grades and are more likely to graduate in 4 years</w:t>
                  </w: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b w:val="0"/>
                      <w:sz w:val="20"/>
                      <w:szCs w:val="20"/>
                      <w:rtl w:val="0"/>
                    </w:rPr>
                    <w:t xml:space="preserve">Where will I live during college?</w:t>
                  </w: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b w:val="0"/>
                      <w:sz w:val="20"/>
                      <w:szCs w:val="20"/>
                      <w:rtl w:val="0"/>
                    </w:rPr>
                    <w:t xml:space="preserve">Students will make informed decisions about the living situation that will best support success in college</w:t>
                  </w: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b w:val="0"/>
                      <w:sz w:val="20"/>
                      <w:szCs w:val="20"/>
                      <w:rtl w:val="0"/>
                    </w:rPr>
                    <w:t xml:space="preserve">Students will make decisions about their living situations and apply to live in the dorms if applicable by June </w:t>
                  </w:r>
                  <w:r w:rsidDel="00000000" w:rsidR="00000000" w:rsidRPr="00000000">
                    <w:rPr>
                      <w:rtl w:val="0"/>
                    </w:rPr>
                  </w:r>
                </w:p>
              </w:tc>
              <w:tc>
                <w:tcPr/>
                <w:p w:rsidR="00000000" w:rsidDel="00000000" w:rsidP="00000000" w:rsidRDefault="00000000" w:rsidRPr="00000000">
                  <w:pPr>
                    <w:pStyle w:val="Title"/>
                    <w:contextualSpacing w:val="0"/>
                  </w:pPr>
                  <w:r w:rsidDel="00000000" w:rsidR="00000000" w:rsidRPr="00000000">
                    <w:rPr>
                      <w:b w:val="0"/>
                      <w:sz w:val="20"/>
                      <w:szCs w:val="20"/>
                      <w:rtl w:val="0"/>
                    </w:rPr>
                    <w:t xml:space="preserve">spring semester</w:t>
                  </w:r>
                  <w:r w:rsidDel="00000000" w:rsidR="00000000" w:rsidRPr="00000000">
                    <w:rPr>
                      <w:rtl w:val="0"/>
                    </w:rPr>
                  </w:r>
                </w:p>
              </w:tc>
            </w:tr>
            <w:tr>
              <w:tc>
                <w:tcPr>
                  <w:shd w:fill="ffffff"/>
                </w:tcPr>
                <w:p w:rsidR="00000000" w:rsidDel="00000000" w:rsidP="00000000" w:rsidRDefault="00000000" w:rsidRPr="00000000">
                  <w:pPr>
                    <w:pStyle w:val="Title"/>
                    <w:contextualSpacing w:val="0"/>
                    <w:jc w:val="left"/>
                  </w:pPr>
                  <w:r w:rsidDel="00000000" w:rsidR="00000000" w:rsidRPr="00000000">
                    <w:rPr>
                      <w:rFonts w:ascii="Verdana" w:cs="Verdana" w:eastAsia="Verdana" w:hAnsi="Verdana"/>
                      <w:b w:val="0"/>
                      <w:color w:val="000000"/>
                      <w:sz w:val="18"/>
                      <w:szCs w:val="18"/>
                      <w:rtl w:val="0"/>
                    </w:rPr>
                    <w:t xml:space="preserve">9. It can be difficult to get financial aid at large state universities if you are from out of state</w:t>
                  </w: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b w:val="0"/>
                      <w:sz w:val="20"/>
                      <w:szCs w:val="20"/>
                      <w:rtl w:val="0"/>
                    </w:rPr>
                    <w:t xml:space="preserve">What’s the difference between ‘university’ and ‘college,’ and how will that difference effect where I choose to pursue higher education?</w:t>
                  </w: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b w:val="0"/>
                      <w:sz w:val="20"/>
                      <w:szCs w:val="20"/>
                      <w:rtl w:val="0"/>
                    </w:rPr>
                    <w:t xml:space="preserve">Students will compare tuition and financial aid at UNM with other colleges and universities they apply to</w:t>
                  </w: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b w:val="0"/>
                      <w:sz w:val="20"/>
                      <w:szCs w:val="20"/>
                      <w:rtl w:val="0"/>
                    </w:rPr>
                    <w:t xml:space="preserve">Students will make informed decisions with their families about the best and most affordable college for them that will not leave them with a lot of debt. Students will help their family understand the process of the FASFA and why it is important to file their taxes Early every year.</w:t>
                  </w:r>
                  <w:r w:rsidDel="00000000" w:rsidR="00000000" w:rsidRPr="00000000">
                    <w:rPr>
                      <w:rtl w:val="0"/>
                    </w:rPr>
                  </w:r>
                </w:p>
              </w:tc>
              <w:tc>
                <w:tcPr/>
                <w:p w:rsidR="00000000" w:rsidDel="00000000" w:rsidP="00000000" w:rsidRDefault="00000000" w:rsidRPr="00000000">
                  <w:pPr>
                    <w:pStyle w:val="Title"/>
                    <w:contextualSpacing w:val="0"/>
                  </w:pPr>
                  <w:r w:rsidDel="00000000" w:rsidR="00000000" w:rsidRPr="00000000">
                    <w:rPr>
                      <w:b w:val="0"/>
                      <w:sz w:val="20"/>
                      <w:szCs w:val="20"/>
                      <w:rtl w:val="0"/>
                    </w:rPr>
                    <w:t xml:space="preserve">spring semester</w:t>
                  </w:r>
                  <w:r w:rsidDel="00000000" w:rsidR="00000000" w:rsidRPr="00000000">
                    <w:rPr>
                      <w:rtl w:val="0"/>
                    </w:rPr>
                  </w:r>
                </w:p>
              </w:tc>
            </w:tr>
            <w:tr>
              <w:tc>
                <w:tcPr>
                  <w:shd w:fill="ffffff"/>
                </w:tcPr>
                <w:p w:rsidR="00000000" w:rsidDel="00000000" w:rsidP="00000000" w:rsidRDefault="00000000" w:rsidRPr="00000000">
                  <w:pPr>
                    <w:pStyle w:val="Title"/>
                    <w:ind w:left="360" w:hanging="360"/>
                    <w:contextualSpacing w:val="0"/>
                    <w:jc w:val="left"/>
                  </w:pPr>
                  <w:r w:rsidDel="00000000" w:rsidR="00000000" w:rsidRPr="00000000">
                    <w:rPr>
                      <w:rFonts w:ascii="Verdana" w:cs="Verdana" w:eastAsia="Verdana" w:hAnsi="Verdana"/>
                      <w:b w:val="0"/>
                      <w:color w:val="000000"/>
                      <w:sz w:val="18"/>
                      <w:szCs w:val="18"/>
                      <w:rtl w:val="0"/>
                    </w:rPr>
                    <w:t xml:space="preserve">10. Writing strong essays and being able to show my best self in writing will help colleges know what contribution I can make to their community.</w:t>
                  </w:r>
                </w:p>
              </w:tc>
              <w:tc>
                <w:tcPr>
                  <w:shd w:fill="ffffff"/>
                </w:tcPr>
                <w:p w:rsidR="00000000" w:rsidDel="00000000" w:rsidP="00000000" w:rsidRDefault="00000000" w:rsidRPr="00000000">
                  <w:pPr>
                    <w:pStyle w:val="Title"/>
                    <w:contextualSpacing w:val="0"/>
                  </w:pPr>
                  <w:r w:rsidDel="00000000" w:rsidR="00000000" w:rsidRPr="00000000">
                    <w:rPr>
                      <w:rFonts w:ascii="Verdana" w:cs="Verdana" w:eastAsia="Verdana" w:hAnsi="Verdana"/>
                      <w:b w:val="0"/>
                      <w:color w:val="000000"/>
                      <w:sz w:val="18"/>
                      <w:szCs w:val="18"/>
                      <w:rtl w:val="0"/>
                    </w:rPr>
                    <w:t xml:space="preserve">How will exploring my identity through writing help me get into the college of my dreams?</w:t>
                  </w: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b w:val="0"/>
                      <w:sz w:val="20"/>
                      <w:szCs w:val="20"/>
                      <w:rtl w:val="0"/>
                    </w:rPr>
                    <w:t xml:space="preserve">CCSS.ELA-Literacy.W.11-12.3</w:t>
                  </w:r>
                  <w:hyperlink r:id="rId8">
                    <w:r w:rsidDel="00000000" w:rsidR="00000000" w:rsidRPr="00000000">
                      <w:rPr>
                        <w:rtl w:val="0"/>
                      </w:rPr>
                    </w:r>
                  </w:hyperlink>
                </w:p>
                <w:p w:rsidR="00000000" w:rsidDel="00000000" w:rsidP="00000000" w:rsidRDefault="00000000" w:rsidRPr="00000000">
                  <w:pPr>
                    <w:pStyle w:val="Title"/>
                    <w:contextualSpacing w:val="0"/>
                  </w:pPr>
                  <w:r w:rsidDel="00000000" w:rsidR="00000000" w:rsidRPr="00000000">
                    <w:rPr>
                      <w:b w:val="0"/>
                      <w:sz w:val="20"/>
                      <w:szCs w:val="20"/>
                      <w:rtl w:val="0"/>
                    </w:rPr>
                    <w:t xml:space="preserve">Write narratives to develop real or imagined experiences or events using effective technique, well-chosen details, and well-structured event sequences.</w:t>
                  </w:r>
                  <w:r w:rsidDel="00000000" w:rsidR="00000000" w:rsidRPr="00000000">
                    <w:rPr>
                      <w:rtl w:val="0"/>
                    </w:rPr>
                  </w:r>
                </w:p>
              </w:tc>
              <w:tc>
                <w:tcPr>
                  <w:shd w:fill="ffffff"/>
                </w:tcPr>
                <w:p w:rsidR="00000000" w:rsidDel="00000000" w:rsidP="00000000" w:rsidRDefault="00000000" w:rsidRPr="00000000">
                  <w:pPr>
                    <w:pStyle w:val="Title"/>
                    <w:spacing w:after="240" w:line="276" w:lineRule="auto"/>
                    <w:ind w:right="120"/>
                    <w:contextualSpacing w:val="0"/>
                    <w:jc w:val="left"/>
                  </w:pPr>
                  <w:bookmarkStart w:colFirst="0" w:colLast="0" w:name="h.o7auxf5iwjy" w:id="7"/>
                  <w:bookmarkEnd w:id="7"/>
                  <w:r w:rsidDel="00000000" w:rsidR="00000000" w:rsidRPr="00000000">
                    <w:rPr>
                      <w:rFonts w:ascii="Verdana" w:cs="Verdana" w:eastAsia="Verdana" w:hAnsi="Verdana"/>
                      <w:b w:val="0"/>
                      <w:color w:val="000000"/>
                      <w:sz w:val="18"/>
                      <w:szCs w:val="18"/>
                      <w:rtl w:val="0"/>
                    </w:rPr>
                    <w:t xml:space="preserve">Students will do journal writes that help them explore Common App essay topics in an informal way</w:t>
                  </w:r>
                </w:p>
                <w:p w:rsidR="00000000" w:rsidDel="00000000" w:rsidP="00000000" w:rsidRDefault="00000000" w:rsidRPr="00000000">
                  <w:pPr>
                    <w:pStyle w:val="Title"/>
                    <w:spacing w:after="240" w:line="276" w:lineRule="auto"/>
                    <w:ind w:right="120"/>
                    <w:contextualSpacing w:val="0"/>
                    <w:jc w:val="left"/>
                  </w:pPr>
                  <w:bookmarkStart w:colFirst="0" w:colLast="0" w:name="h.35nvjyyo6cmy" w:id="8"/>
                  <w:bookmarkEnd w:id="8"/>
                  <w:r w:rsidDel="00000000" w:rsidR="00000000" w:rsidRPr="00000000">
                    <w:rPr>
                      <w:rFonts w:ascii="Verdana" w:cs="Verdana" w:eastAsia="Verdana" w:hAnsi="Verdana"/>
                      <w:b w:val="0"/>
                      <w:color w:val="000000"/>
                      <w:sz w:val="18"/>
                      <w:szCs w:val="18"/>
                      <w:rtl w:val="0"/>
                    </w:rPr>
                    <w:t xml:space="preserve">Students will choose two Common App essay prompts, then write and revise an engaging essay for each that presents the student as someone the college, university or scholarship committee would want to invite into their community. The two essays that can be used for applying to colleges and scholarships. </w:t>
                  </w:r>
                  <w:r w:rsidDel="00000000" w:rsidR="00000000" w:rsidRPr="00000000">
                    <w:rPr>
                      <w:rtl w:val="0"/>
                    </w:rPr>
                  </w:r>
                </w:p>
              </w:tc>
              <w:tc>
                <w:tcPr/>
                <w:p w:rsidR="00000000" w:rsidDel="00000000" w:rsidP="00000000" w:rsidRDefault="00000000" w:rsidRPr="00000000">
                  <w:pPr>
                    <w:pStyle w:val="Title"/>
                    <w:contextualSpacing w:val="0"/>
                  </w:pPr>
                  <w:r w:rsidDel="00000000" w:rsidR="00000000" w:rsidRPr="00000000">
                    <w:rPr>
                      <w:b w:val="0"/>
                      <w:sz w:val="20"/>
                      <w:szCs w:val="20"/>
                      <w:rtl w:val="0"/>
                    </w:rPr>
                    <w:t xml:space="preserve">fall semester</w:t>
                  </w:r>
                  <w:r w:rsidDel="00000000" w:rsidR="00000000" w:rsidRPr="00000000">
                    <w:rPr>
                      <w:rtl w:val="0"/>
                    </w:rPr>
                  </w:r>
                </w:p>
              </w:tc>
            </w:tr>
            <w:tr>
              <w:tc>
                <w:tcPr>
                  <w:shd w:fill="ffffff"/>
                </w:tcPr>
                <w:p w:rsidR="00000000" w:rsidDel="00000000" w:rsidP="00000000" w:rsidRDefault="00000000" w:rsidRPr="00000000">
                  <w:pPr>
                    <w:pStyle w:val="Title"/>
                    <w:ind w:left="360" w:hanging="360"/>
                    <w:contextualSpacing w:val="0"/>
                    <w:jc w:val="left"/>
                  </w:pPr>
                  <w:r w:rsidDel="00000000" w:rsidR="00000000" w:rsidRPr="00000000">
                    <w:rPr>
                      <w:rFonts w:ascii="Verdana" w:cs="Verdana" w:eastAsia="Verdana" w:hAnsi="Verdana"/>
                      <w:b w:val="0"/>
                      <w:color w:val="000000"/>
                      <w:sz w:val="18"/>
                      <w:szCs w:val="18"/>
                      <w:rtl w:val="0"/>
                    </w:rPr>
                    <w:t xml:space="preserve">11. An updated resume is an essential tool for college,  scholarship and job applications.</w:t>
                  </w:r>
                </w:p>
              </w:tc>
              <w:tc>
                <w:tcPr>
                  <w:shd w:fill="ffffff"/>
                </w:tcPr>
                <w:p w:rsidR="00000000" w:rsidDel="00000000" w:rsidP="00000000" w:rsidRDefault="00000000" w:rsidRPr="00000000">
                  <w:pPr>
                    <w:pStyle w:val="Title"/>
                    <w:contextualSpacing w:val="0"/>
                  </w:pPr>
                  <w:r w:rsidDel="00000000" w:rsidR="00000000" w:rsidRPr="00000000">
                    <w:rPr>
                      <w:rFonts w:ascii="Verdana" w:cs="Verdana" w:eastAsia="Verdana" w:hAnsi="Verdana"/>
                      <w:b w:val="0"/>
                      <w:color w:val="000000"/>
                      <w:sz w:val="18"/>
                      <w:szCs w:val="18"/>
                      <w:rtl w:val="0"/>
                    </w:rPr>
                    <w:t xml:space="preserve">How will an updated and accurate resume communicate and showcase my experience and objectives to colleges, potential employers, and scholarship committees?</w:t>
                  </w:r>
                </w:p>
              </w:tc>
              <w:tc>
                <w:tcPr>
                  <w:shd w:fill="ffffff"/>
                </w:tcPr>
                <w:p w:rsidR="00000000" w:rsidDel="00000000" w:rsidP="00000000" w:rsidRDefault="00000000" w:rsidRPr="00000000">
                  <w:pPr>
                    <w:pStyle w:val="Title"/>
                    <w:contextualSpacing w:val="0"/>
                  </w:pPr>
                  <w:r w:rsidDel="00000000" w:rsidR="00000000" w:rsidRPr="00000000">
                    <w:rPr>
                      <w:b w:val="0"/>
                      <w:sz w:val="20"/>
                      <w:szCs w:val="20"/>
                      <w:rtl w:val="0"/>
                    </w:rPr>
                    <w:t xml:space="preserve">CCSS.ELA-Literacy.W.11-12.4</w:t>
                  </w:r>
                </w:p>
                <w:p w:rsidR="00000000" w:rsidDel="00000000" w:rsidP="00000000" w:rsidRDefault="00000000" w:rsidRPr="00000000">
                  <w:pPr>
                    <w:pStyle w:val="Title"/>
                    <w:contextualSpacing w:val="0"/>
                  </w:pPr>
                  <w:r w:rsidDel="00000000" w:rsidR="00000000" w:rsidRPr="00000000">
                    <w:rPr>
                      <w:b w:val="0"/>
                      <w:sz w:val="20"/>
                      <w:szCs w:val="20"/>
                      <w:rtl w:val="0"/>
                    </w:rPr>
                    <w:t xml:space="preserve">Produce clear and coherent writing in which the development, organization, and style are appropriate to task, purpose, and audience.</w:t>
                  </w:r>
                  <w:r w:rsidDel="00000000" w:rsidR="00000000" w:rsidRPr="00000000">
                    <w:rPr>
                      <w:rtl w:val="0"/>
                    </w:rPr>
                  </w:r>
                </w:p>
              </w:tc>
              <w:tc>
                <w:tcPr>
                  <w:shd w:fill="ffffff"/>
                </w:tcPr>
                <w:p w:rsidR="00000000" w:rsidDel="00000000" w:rsidP="00000000" w:rsidRDefault="00000000" w:rsidRPr="00000000">
                  <w:pPr>
                    <w:pStyle w:val="Title"/>
                    <w:spacing w:after="240" w:line="276" w:lineRule="auto"/>
                    <w:ind w:right="120"/>
                    <w:contextualSpacing w:val="0"/>
                    <w:jc w:val="left"/>
                  </w:pPr>
                  <w:bookmarkStart w:colFirst="0" w:colLast="0" w:name="h.o7auxf5iwjy" w:id="7"/>
                  <w:bookmarkEnd w:id="7"/>
                  <w:r w:rsidDel="00000000" w:rsidR="00000000" w:rsidRPr="00000000">
                    <w:rPr>
                      <w:rFonts w:ascii="Verdana" w:cs="Verdana" w:eastAsia="Verdana" w:hAnsi="Verdana"/>
                      <w:b w:val="0"/>
                      <w:color w:val="000000"/>
                      <w:sz w:val="18"/>
                      <w:szCs w:val="18"/>
                      <w:rtl w:val="0"/>
                    </w:rPr>
                    <w:t xml:space="preserve">Students will create, revise and refine their resume using a template. The template includes categories for education, work experience, service experience, skills, extra-curricular activities.</w:t>
                  </w:r>
                </w:p>
              </w:tc>
              <w:tc>
                <w:tcPr/>
                <w:p w:rsidR="00000000" w:rsidDel="00000000" w:rsidP="00000000" w:rsidRDefault="00000000" w:rsidRPr="00000000">
                  <w:pPr>
                    <w:pStyle w:val="Title"/>
                    <w:contextualSpacing w:val="0"/>
                  </w:pPr>
                  <w:r w:rsidDel="00000000" w:rsidR="00000000" w:rsidRPr="00000000">
                    <w:rPr>
                      <w:b w:val="0"/>
                      <w:sz w:val="20"/>
                      <w:szCs w:val="20"/>
                      <w:rtl w:val="0"/>
                    </w:rPr>
                    <w:t xml:space="preserve">two weeks, beginning of fall semester</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2240" w:w="20160"/>
      <w:pgMar w:bottom="1440" w:top="144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Melissa Wauneka" w:id="0" w:date="2015-06-27T02:54:0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like the idea of "higher education as a tool for community health."  Is this new for your department or has that always been one of your big ideas?</w:t>
      </w:r>
    </w:p>
  </w:comment>
  <w:comment w:author="Melissa Wauneka" w:id="1" w:date="2015-06-27T03:01:0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is a clear, long term goal.  I wonder about the community health piece.  Is there something that you would want students to be able to do with regard to community health?</w:t>
      </w:r>
    </w:p>
  </w:comment>
  <w:comment w:author="Melissa Wauneka" w:id="2" w:date="2015-06-27T03:03:1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is where you would describe the qualities of an excellent summative student product.  It seems as if this would be something about getting accepted to multiple colleges and having a plan to pay for and to succeed once they arrive.</w:t>
      </w:r>
    </w:p>
  </w:comment>
  <w:comment w:author="Melissa Wauneka" w:id="3" w:date="2015-06-27T03:04:2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think a board game could be a cute idea for sure and could lead students to think through the particular obstacles they will face once they get to college.  I wonder if they could also put together an actual plan or resource list for themselves given the school that they plan to attend.</w:t>
      </w:r>
    </w:p>
  </w:comment>
  <w:comment w:author="Melissa Wauneka" w:id="4" w:date="2015-06-27T03:05:5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Stage 3 looks pretty good.  It seems to me like the unit about for profit versus non-profit colleges might not be an entire unit but rather a lesson that is part of doing college research.</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360" w:firstLine="0"/>
      </w:pPr>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abstractNum w:abstractNumId="5">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111111"/>
        <w:sz w:val="20"/>
        <w:szCs w:val="20"/>
        <w:highlight w:val="white"/>
        <w:u w:val="none"/>
        <w:vertAlign w:val="baseline"/>
      </w:rPr>
    </w:rPrDefault>
    <w:pPrDefault>
      <w:pPr>
        <w:keepNext w:val="0"/>
        <w:keepLines w:val="0"/>
        <w:widowControl w:val="1"/>
        <w:tabs>
          <w:tab w:val="left" w:pos="1696"/>
        </w:tabs>
        <w:spacing w:after="220" w:before="0" w:line="240" w:lineRule="auto"/>
        <w:ind w:left="0" w:right="0" w:firstLine="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0" w:before="0" w:line="240" w:lineRule="auto"/>
      <w:jc w:val="center"/>
    </w:pPr>
    <w:rPr>
      <w:rFonts w:ascii="Times New Roman" w:cs="Times New Roman" w:eastAsia="Times New Roman" w:hAnsi="Times New Roman"/>
      <w:b w:val="1"/>
      <w:sz w:val="24"/>
      <w:szCs w:val="24"/>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orestandards.org" TargetMode="External"/><Relationship Id="rId7" Type="http://schemas.openxmlformats.org/officeDocument/2006/relationships/hyperlink" Target="http://www.nextgenscience.org" TargetMode="External"/><Relationship Id="rId8" Type="http://schemas.openxmlformats.org/officeDocument/2006/relationships/hyperlink" Target="http://www.corestandards.org/ELA-Literacy/W/11-12/3/" TargetMode="External"/></Relationships>
</file>