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“I Can…” CV Rubric - NACA Elementary School for Kindergarten </w:t>
      </w:r>
    </w:p>
    <w:p w:rsidR="00000000" w:rsidDel="00000000" w:rsidP="00000000" w:rsidRDefault="00000000" w:rsidRPr="00000000">
      <w:pPr>
        <w:contextualSpacing w:val="0"/>
        <w:jc w:val="center"/>
      </w:pPr>
      <w:r w:rsidDel="00000000" w:rsidR="00000000" w:rsidRPr="00000000">
        <w:rPr>
          <w:rtl w:val="0"/>
        </w:rPr>
        <w:t xml:space="preserve">*something about college</w:t>
      </w:r>
    </w:p>
    <w:p w:rsidR="00000000" w:rsidDel="00000000" w:rsidP="00000000" w:rsidRDefault="00000000" w:rsidRPr="00000000">
      <w:pPr>
        <w:contextualSpacing w:val="0"/>
        <w:jc w:val="center"/>
      </w:pPr>
      <w:r w:rsidDel="00000000" w:rsidR="00000000" w:rsidRPr="00000000">
        <w:rPr>
          <w:rtl w:val="0"/>
        </w:rPr>
        <w:t xml:space="preserve">*classroom jobs</w:t>
      </w:r>
    </w:p>
    <w:p w:rsidR="00000000" w:rsidDel="00000000" w:rsidP="00000000" w:rsidRDefault="00000000" w:rsidRPr="00000000">
      <w:pPr>
        <w:contextualSpacing w:val="0"/>
        <w:jc w:val="center"/>
      </w:pPr>
      <w:r w:rsidDel="00000000" w:rsidR="00000000" w:rsidRPr="00000000">
        <w:rPr>
          <w:shd w:fill="ffe599" w:val="clear"/>
          <w:rtl w:val="0"/>
        </w:rPr>
        <w:t xml:space="preserve">*classroom behavior ideas/progress updates to families</w:t>
      </w:r>
    </w:p>
    <w:p w:rsidR="00000000" w:rsidDel="00000000" w:rsidP="00000000" w:rsidRDefault="00000000" w:rsidRPr="00000000">
      <w:pPr>
        <w:widowControl w:val="0"/>
        <w:spacing w:line="240" w:lineRule="auto"/>
        <w:contextualSpacing w:val="0"/>
      </w:pPr>
      <w:r w:rsidDel="00000000" w:rsidR="00000000" w:rsidRPr="00000000">
        <w:rPr>
          <w:u w:val="single"/>
          <w:rtl w:val="0"/>
        </w:rPr>
        <w:t xml:space="preserve">NACA Eagles use Core Values to become strong leaders.  </w:t>
      </w:r>
    </w:p>
    <w:p w:rsidR="00000000" w:rsidDel="00000000" w:rsidP="00000000" w:rsidRDefault="00000000" w:rsidRPr="00000000">
      <w:pPr>
        <w:contextualSpacing w:val="0"/>
        <w:jc w:val="left"/>
      </w:pPr>
      <w:r w:rsidDel="00000000" w:rsidR="00000000" w:rsidRPr="00000000">
        <w:rPr>
          <w:rtl w:val="0"/>
        </w:rPr>
      </w:r>
    </w:p>
    <w:tbl>
      <w:tblPr>
        <w:tblStyle w:val="Table1"/>
        <w:bidi w:val="0"/>
        <w:tblW w:w="141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4875"/>
        <w:gridCol w:w="7875"/>
        <w:tblGridChange w:id="0">
          <w:tblGrid>
            <w:gridCol w:w="1440"/>
            <w:gridCol w:w="4875"/>
            <w:gridCol w:w="78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8"/>
                <w:szCs w:val="18"/>
                <w:rtl w:val="0"/>
              </w:rPr>
              <w:t xml:space="preserve">General Examples and Definition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8"/>
                <w:szCs w:val="18"/>
                <w:rtl w:val="0"/>
              </w:rPr>
              <w:t xml:space="preserve">(from previous work)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18"/>
                <w:szCs w:val="18"/>
                <w:rtl w:val="0"/>
              </w:rPr>
              <w:t xml:space="preserve">Specific Outcomes</w:t>
            </w:r>
          </w:p>
        </w:tc>
      </w:tr>
      <w:tr>
        <w:trPr>
          <w:trHeight w:val="26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18"/>
                <w:szCs w:val="18"/>
                <w:rtl w:val="0"/>
              </w:rPr>
              <w:t xml:space="preserve">Respect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How and why do NACA Eagles show respect?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i w:val="1"/>
                <w:sz w:val="18"/>
                <w:szCs w:val="18"/>
                <w:rtl w:val="0"/>
              </w:rPr>
              <w:t xml:space="preserve">Having concern for harmonious relationships is important to Indigenous people; honoring yourself, your peers, your family, your elders, your ancestors, your teachers, your school, your community, your tribe/nation.   Having courteous regard for others’ feelings and values. Respect helps people get along better with each other.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i w:val="1"/>
                <w:sz w:val="18"/>
                <w:szCs w:val="18"/>
                <w:rtl w:val="0"/>
              </w:rPr>
              <w:t xml:space="preserve">Elementary: Indigenous people care about relationships others and the Earth.  Honor yourself, your friends, your family, your teachers, your school, your community, your tribe/nation.  </w:t>
            </w:r>
          </w:p>
        </w:tc>
        <w:tc>
          <w:tcPr>
            <w:tcMar>
              <w:top w:w="100.0" w:type="dxa"/>
              <w:left w:w="100.0" w:type="dxa"/>
              <w:bottom w:w="100.0" w:type="dxa"/>
              <w:right w:w="100.0" w:type="dxa"/>
            </w:tcMar>
          </w:tcPr>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listen when others were talking.</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use appropriate touch.</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use kind words.</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treat others the way I wanted to be treated. </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get along well with others. </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treat my fellow students kindly and respect others’ space.</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take care of my school, my community, and my environment.  </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sz w:val="18"/>
                <w:szCs w:val="18"/>
                <w:shd w:fill="ffe599" w:val="clear"/>
              </w:rPr>
            </w:pPr>
            <w:r w:rsidDel="00000000" w:rsidR="00000000" w:rsidRPr="00000000">
              <w:rPr>
                <w:rFonts w:ascii="Calibri" w:cs="Calibri" w:eastAsia="Calibri" w:hAnsi="Calibri"/>
                <w:sz w:val="18"/>
                <w:szCs w:val="18"/>
                <w:shd w:fill="ffe599" w:val="clear"/>
                <w:rtl w:val="0"/>
              </w:rPr>
              <w:t xml:space="preserve">**Self-recognition and self-respect; respect our bodies</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like being around people who are like me and different than me and </w:t>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can be friendly to everyone. </w:t>
            </w:r>
            <w:r w:rsidDel="00000000" w:rsidR="00000000" w:rsidRPr="00000000">
              <w:rPr>
                <w:rtl w:val="0"/>
              </w:rPr>
            </w:r>
          </w:p>
          <w:p w:rsidR="00000000" w:rsidDel="00000000" w:rsidP="00000000" w:rsidRDefault="00000000" w:rsidRPr="00000000">
            <w:pPr>
              <w:widowControl w:val="0"/>
              <w:numPr>
                <w:ilvl w:val="0"/>
                <w:numId w:val="5"/>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 know everyone has feelings, and I want to get along with people who are similar and different than me.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18"/>
                <w:szCs w:val="18"/>
                <w:rtl w:val="0"/>
              </w:rPr>
              <w:t xml:space="preserve">Responsibility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How and why do NACA Eagles show responsibility?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i w:val="1"/>
                <w:sz w:val="18"/>
                <w:szCs w:val="18"/>
                <w:rtl w:val="0"/>
              </w:rPr>
              <w:t xml:space="preserve">We are responsible to our People; past, present and future, as well as our environment and other living things. Being responsible is a form of trustworthiness; being accountable for your words, actions, and conduct in all that you do.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i w:val="1"/>
                <w:sz w:val="18"/>
                <w:szCs w:val="18"/>
                <w:rtl w:val="0"/>
              </w:rPr>
              <w:t xml:space="preserve">Elementary: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color w:val="4e4e4e"/>
                <w:sz w:val="18"/>
                <w:szCs w:val="18"/>
                <w:highlight w:val="white"/>
                <w:rtl w:val="0"/>
              </w:rPr>
              <w:t xml:space="preserve">We will</w:t>
            </w:r>
          </w:p>
          <w:p w:rsidR="00000000" w:rsidDel="00000000" w:rsidP="00000000" w:rsidRDefault="00000000" w:rsidRPr="00000000">
            <w:pPr>
              <w:widowControl w:val="0"/>
              <w:spacing w:after="160" w:before="160" w:line="240" w:lineRule="auto"/>
              <w:contextualSpacing w:val="0"/>
            </w:pPr>
            <w:r w:rsidDel="00000000" w:rsidR="00000000" w:rsidRPr="00000000">
              <w:rPr>
                <w:rFonts w:ascii="Calibri" w:cs="Calibri" w:eastAsia="Calibri" w:hAnsi="Calibri"/>
                <w:color w:val="4e4e4e"/>
                <w:sz w:val="18"/>
                <w:szCs w:val="18"/>
                <w:rtl w:val="0"/>
              </w:rPr>
              <w:t xml:space="preserve">-take ownership of our behavior as individuals</w:t>
            </w:r>
          </w:p>
          <w:p w:rsidR="00000000" w:rsidDel="00000000" w:rsidP="00000000" w:rsidRDefault="00000000" w:rsidRPr="00000000">
            <w:pPr>
              <w:widowControl w:val="0"/>
              <w:spacing w:after="160" w:before="160" w:line="240" w:lineRule="auto"/>
              <w:contextualSpacing w:val="0"/>
            </w:pPr>
            <w:r w:rsidDel="00000000" w:rsidR="00000000" w:rsidRPr="00000000">
              <w:rPr>
                <w:rFonts w:ascii="Calibri" w:cs="Calibri" w:eastAsia="Calibri" w:hAnsi="Calibri"/>
                <w:color w:val="4e4e4e"/>
                <w:sz w:val="18"/>
                <w:szCs w:val="18"/>
                <w:rtl w:val="0"/>
              </w:rPr>
              <w:t xml:space="preserve">-have the courage to think and act independently</w:t>
            </w:r>
          </w:p>
          <w:p w:rsidR="00000000" w:rsidDel="00000000" w:rsidP="00000000" w:rsidRDefault="00000000" w:rsidRPr="00000000">
            <w:pPr>
              <w:widowControl w:val="0"/>
              <w:spacing w:after="160" w:before="160" w:line="240" w:lineRule="auto"/>
              <w:contextualSpacing w:val="0"/>
            </w:pPr>
            <w:r w:rsidDel="00000000" w:rsidR="00000000" w:rsidRPr="00000000">
              <w:rPr>
                <w:rFonts w:ascii="Calibri" w:cs="Calibri" w:eastAsia="Calibri" w:hAnsi="Calibri"/>
                <w:color w:val="4e4e4e"/>
                <w:sz w:val="18"/>
                <w:szCs w:val="18"/>
                <w:rtl w:val="0"/>
              </w:rPr>
              <w:t xml:space="preserve">-demonstrate problem solving and decision-making skills</w:t>
            </w:r>
          </w:p>
          <w:p w:rsidR="00000000" w:rsidDel="00000000" w:rsidP="00000000" w:rsidRDefault="00000000" w:rsidRPr="00000000">
            <w:pPr>
              <w:widowControl w:val="0"/>
              <w:spacing w:after="160" w:before="160" w:line="240" w:lineRule="auto"/>
              <w:contextualSpacing w:val="0"/>
            </w:pPr>
            <w:r w:rsidDel="00000000" w:rsidR="00000000" w:rsidRPr="00000000">
              <w:rPr>
                <w:rFonts w:ascii="Calibri" w:cs="Calibri" w:eastAsia="Calibri" w:hAnsi="Calibri"/>
                <w:color w:val="4e4e4e"/>
                <w:sz w:val="18"/>
                <w:szCs w:val="18"/>
                <w:rtl w:val="0"/>
              </w:rPr>
              <w:t xml:space="preserve">-be reliable and trustworthy</w:t>
            </w:r>
            <w:r w:rsidDel="00000000" w:rsidR="00000000" w:rsidRPr="00000000">
              <w:rPr>
                <w:rFonts w:ascii="Calibri" w:cs="Calibri" w:eastAsia="Calibri" w:hAnsi="Calibri"/>
                <w:sz w:val="18"/>
                <w:szCs w:val="18"/>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help to keep my classroom/school clean.</w:t>
            </w:r>
          </w:p>
          <w:p w:rsidR="00000000" w:rsidDel="00000000" w:rsidP="00000000" w:rsidRDefault="00000000" w:rsidRPr="00000000">
            <w:pPr>
              <w:widowControl w:val="0"/>
              <w:numPr>
                <w:ilvl w:val="1"/>
                <w:numId w:val="1"/>
              </w:numPr>
              <w:spacing w:line="240" w:lineRule="auto"/>
              <w:ind w:left="144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put things back where they belong after using them.</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thought about others before doing what was best for me.</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participate in learning.</w:t>
            </w:r>
          </w:p>
          <w:p w:rsidR="00000000" w:rsidDel="00000000" w:rsidP="00000000" w:rsidRDefault="00000000" w:rsidRPr="00000000">
            <w:pPr>
              <w:widowControl w:val="0"/>
              <w:numPr>
                <w:ilvl w:val="1"/>
                <w:numId w:val="1"/>
              </w:numPr>
              <w:spacing w:line="240" w:lineRule="auto"/>
              <w:ind w:left="144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raise my hand.</w:t>
            </w:r>
          </w:p>
          <w:p w:rsidR="00000000" w:rsidDel="00000000" w:rsidP="00000000" w:rsidRDefault="00000000" w:rsidRPr="00000000">
            <w:pPr>
              <w:widowControl w:val="0"/>
              <w:numPr>
                <w:ilvl w:val="1"/>
                <w:numId w:val="1"/>
              </w:numPr>
              <w:spacing w:line="240" w:lineRule="auto"/>
              <w:ind w:left="144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help my classmate with projects.</w:t>
            </w:r>
          </w:p>
          <w:p w:rsidR="00000000" w:rsidDel="00000000" w:rsidP="00000000" w:rsidRDefault="00000000" w:rsidRPr="00000000">
            <w:pPr>
              <w:widowControl w:val="0"/>
              <w:numPr>
                <w:ilvl w:val="1"/>
                <w:numId w:val="1"/>
              </w:numPr>
              <w:spacing w:line="240" w:lineRule="auto"/>
              <w:ind w:left="144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complete all of my work</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take care of Turtle Island (mother earth).</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take care of my friends at school. </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color w:val="6fa8dc"/>
                <w:sz w:val="18"/>
                <w:szCs w:val="18"/>
                <w:u w:val="none"/>
              </w:rPr>
            </w:pPr>
            <w:r w:rsidDel="00000000" w:rsidR="00000000" w:rsidRPr="00000000">
              <w:rPr>
                <w:rFonts w:ascii="Calibri" w:cs="Calibri" w:eastAsia="Calibri" w:hAnsi="Calibri"/>
                <w:color w:val="6fa8dc"/>
                <w:sz w:val="18"/>
                <w:szCs w:val="18"/>
                <w:rtl w:val="0"/>
              </w:rPr>
              <w:t xml:space="preserve">I care about those who are treated unfairly.</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color w:val="6fa8dc"/>
                <w:sz w:val="18"/>
                <w:szCs w:val="18"/>
                <w:u w:val="none"/>
              </w:rPr>
            </w:pPr>
            <w:r w:rsidDel="00000000" w:rsidR="00000000" w:rsidRPr="00000000">
              <w:rPr>
                <w:rFonts w:ascii="Calibri" w:cs="Calibri" w:eastAsia="Calibri" w:hAnsi="Calibri"/>
                <w:color w:val="6fa8dc"/>
                <w:sz w:val="18"/>
                <w:szCs w:val="18"/>
                <w:rtl w:val="0"/>
              </w:rPr>
              <w:t xml:space="preserve">I can and will do something when I see unfairness—this includes telling an adult. </w:t>
            </w:r>
          </w:p>
          <w:p w:rsidR="00000000" w:rsidDel="00000000" w:rsidP="00000000" w:rsidRDefault="00000000" w:rsidRPr="00000000">
            <w:pPr>
              <w:widowControl w:val="0"/>
              <w:numPr>
                <w:ilvl w:val="1"/>
                <w:numId w:val="1"/>
              </w:numPr>
              <w:spacing w:line="240" w:lineRule="auto"/>
              <w:ind w:left="1440" w:hanging="360"/>
              <w:contextualSpacing w:val="1"/>
              <w:rPr>
                <w:rFonts w:ascii="Calibri" w:cs="Calibri" w:eastAsia="Calibri" w:hAnsi="Calibri"/>
                <w:sz w:val="18"/>
                <w:szCs w:val="18"/>
                <w:u w:val="none"/>
              </w:rPr>
            </w:pPr>
            <w:r w:rsidDel="00000000" w:rsidR="00000000" w:rsidRPr="00000000">
              <w:rPr>
                <w:rFonts w:ascii="Calibri" w:cs="Calibri" w:eastAsia="Calibri" w:hAnsi="Calibri"/>
                <w:color w:val="6d9eeb"/>
                <w:sz w:val="18"/>
                <w:szCs w:val="18"/>
                <w:rtl w:val="0"/>
              </w:rPr>
              <w:t xml:space="preserve">I will say something or tell an adult if someone is being hurtful, and will do my part to be kind even if I don’t like something they say or do.</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widowControl w:val="0"/>
              <w:numPr>
                <w:ilvl w:val="1"/>
                <w:numId w:val="1"/>
              </w:numPr>
              <w:spacing w:line="240" w:lineRule="auto"/>
              <w:ind w:left="1440" w:hanging="360"/>
              <w:contextualSpacing w:val="1"/>
              <w:rPr>
                <w:rFonts w:ascii="Calibri" w:cs="Calibri" w:eastAsia="Calibri" w:hAnsi="Calibri"/>
                <w:sz w:val="18"/>
                <w:szCs w:val="18"/>
                <w:u w:val="none"/>
              </w:rPr>
            </w:pPr>
            <w:r w:rsidDel="00000000" w:rsidR="00000000" w:rsidRPr="00000000">
              <w:rPr>
                <w:rFonts w:ascii="Calibri" w:cs="Calibri" w:eastAsia="Calibri" w:hAnsi="Calibri"/>
                <w:color w:val="6d9eeb"/>
                <w:sz w:val="18"/>
                <w:szCs w:val="18"/>
                <w:rtl w:val="0"/>
              </w:rPr>
              <w:t xml:space="preserve">I will speak up or do something if people are being unfair, even if my friends do not. </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color w:val="6d9eeb"/>
                <w:sz w:val="18"/>
                <w:szCs w:val="18"/>
                <w:rtl w:val="0"/>
              </w:rPr>
              <w:t xml:space="preserve">I will join with classmates to make our classroom fair for everyone.</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know when people are treated unfairly</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know some true stories about how people have been treated badly because of their group identities, and I don’t like it.</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know that life is easier for some people and harder for others and the reasons for that are not always fair.</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know about people who helped stop unfairness and worked to make life better for many people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18"/>
                <w:szCs w:val="18"/>
                <w:rtl w:val="0"/>
              </w:rPr>
              <w:t xml:space="preserve">Perseverance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How and why do NACA Eagles show perseverance?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i w:val="1"/>
                <w:sz w:val="18"/>
                <w:szCs w:val="18"/>
                <w:rtl w:val="0"/>
              </w:rPr>
              <w:t xml:space="preserve">Indigenous people have endured because of the perseverance and determination of those that came before. We make our ancestors proud by remaining constant to a purpose, idea or task in spite of obstacles. We engage our innate strengths and build relationships with others that support us in developing to our full potential.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Perseverance is working through challenges.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When NACA Eagles or NACA teachers fall down they get back up.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NACA Eagles are not afraid to make mistakes. </w:t>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try to do my best. </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don’t give up when things get hard.</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work through challenges.</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When I don’t get something at first, I try again.</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try new ways of doing things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18"/>
                <w:szCs w:val="18"/>
                <w:rtl w:val="0"/>
              </w:rPr>
              <w:t xml:space="preserve">Community/ Service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How and why do NACA Eagles build community ?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i w:val="1"/>
                <w:sz w:val="18"/>
                <w:szCs w:val="18"/>
                <w:rtl w:val="0"/>
              </w:rPr>
              <w:t xml:space="preserve">We belong to the NACA community as well as the communities of our neighborhoods, cities, pueblos, reservations and nations. This means that, along with rights, we have the responsibility to provide service to make our community a better place for all.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4e4e4e"/>
                <w:sz w:val="18"/>
                <w:szCs w:val="18"/>
                <w:highlight w:val="white"/>
                <w:rtl w:val="0"/>
              </w:rPr>
              <w:t xml:space="preserve">We will</w:t>
            </w:r>
          </w:p>
          <w:p w:rsidR="00000000" w:rsidDel="00000000" w:rsidP="00000000" w:rsidRDefault="00000000" w:rsidRPr="00000000">
            <w:pPr>
              <w:widowControl w:val="0"/>
              <w:spacing w:after="160" w:before="160" w:line="240" w:lineRule="auto"/>
              <w:contextualSpacing w:val="0"/>
            </w:pPr>
            <w:r w:rsidDel="00000000" w:rsidR="00000000" w:rsidRPr="00000000">
              <w:rPr>
                <w:rFonts w:ascii="Calibri" w:cs="Calibri" w:eastAsia="Calibri" w:hAnsi="Calibri"/>
                <w:color w:val="4e4e4e"/>
                <w:sz w:val="18"/>
                <w:szCs w:val="18"/>
                <w:rtl w:val="0"/>
              </w:rPr>
              <w:t xml:space="preserve">-find positive ways to contribute to the broader community</w:t>
            </w:r>
          </w:p>
          <w:p w:rsidR="00000000" w:rsidDel="00000000" w:rsidP="00000000" w:rsidRDefault="00000000" w:rsidRPr="00000000">
            <w:pPr>
              <w:widowControl w:val="0"/>
              <w:spacing w:after="160" w:before="160" w:line="240" w:lineRule="auto"/>
              <w:contextualSpacing w:val="0"/>
            </w:pPr>
            <w:r w:rsidDel="00000000" w:rsidR="00000000" w:rsidRPr="00000000">
              <w:rPr>
                <w:rFonts w:ascii="Calibri" w:cs="Calibri" w:eastAsia="Calibri" w:hAnsi="Calibri"/>
                <w:color w:val="4e4e4e"/>
                <w:sz w:val="18"/>
                <w:szCs w:val="18"/>
                <w:rtl w:val="0"/>
              </w:rPr>
              <w:t xml:space="preserve">-share time and talents with others</w:t>
            </w:r>
          </w:p>
          <w:p w:rsidR="00000000" w:rsidDel="00000000" w:rsidP="00000000" w:rsidRDefault="00000000" w:rsidRPr="00000000">
            <w:pPr>
              <w:widowControl w:val="0"/>
              <w:spacing w:after="160" w:before="160" w:line="240" w:lineRule="auto"/>
              <w:contextualSpacing w:val="0"/>
            </w:pPr>
            <w:r w:rsidDel="00000000" w:rsidR="00000000" w:rsidRPr="00000000">
              <w:rPr>
                <w:rFonts w:ascii="Calibri" w:cs="Calibri" w:eastAsia="Calibri" w:hAnsi="Calibri"/>
                <w:color w:val="4e4e4e"/>
                <w:sz w:val="18"/>
                <w:szCs w:val="18"/>
                <w:rtl w:val="0"/>
              </w:rPr>
              <w:t xml:space="preserve">-take an active role in service opportunities in the school and community</w:t>
            </w:r>
          </w:p>
          <w:p w:rsidR="00000000" w:rsidDel="00000000" w:rsidP="00000000" w:rsidRDefault="00000000" w:rsidRPr="00000000">
            <w:pPr>
              <w:widowControl w:val="0"/>
              <w:spacing w:after="160" w:before="160" w:line="240" w:lineRule="auto"/>
              <w:contextualSpacing w:val="0"/>
            </w:pPr>
            <w:r w:rsidDel="00000000" w:rsidR="00000000" w:rsidRPr="00000000">
              <w:rPr>
                <w:rFonts w:ascii="Calibri" w:cs="Calibri" w:eastAsia="Calibri" w:hAnsi="Calibri"/>
                <w:color w:val="4e4e4e"/>
                <w:sz w:val="18"/>
                <w:szCs w:val="18"/>
                <w:rtl w:val="0"/>
              </w:rPr>
              <w:t xml:space="preserve">-celebrate involvement in service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learn about my rights and responsibilities as a community member.</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help my family at home. </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help my classmates at school. </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help my tribe/pueblo, or nation.</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help my community to be an even better place </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through service. </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do things for others without expecting anything from them. </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understand that my community  is my family, school, tribe/pueblo and nation.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18"/>
                <w:szCs w:val="18"/>
                <w:rtl w:val="0"/>
              </w:rPr>
              <w:t xml:space="preserve">Culture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How and why do NACA Eagles value and participate in our culture?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i w:val="1"/>
                <w:sz w:val="18"/>
                <w:szCs w:val="18"/>
                <w:rtl w:val="0"/>
              </w:rPr>
              <w:t xml:space="preserve">We honor and value our own cultures and those of others. We recognize we are influenced by many cultures, including Indigenous, youth, and contemporary western cultures and are mindful in how this impacts the development of identity.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Culture is building my understanding of myself and others.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I understand what it means to be ____ and what my role is in my community.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I think about others before doing what is always best for 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learn about myself  and others.</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understand what makes me  the  same as and different from others..</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have friends that are the same and different from me. </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try my best to to understand what it means to be _____ and to fulfil my role in my community.</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try to bring out the best in my myself and in my classmates.</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think the differences in our class make us stronger. </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know how to introduce myself using my family’s language. </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can tell you why I am learning about Native cultures in school.  </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know my friends have many identities, but they are always still just themselves.</w:t>
            </w: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know and like who I am and can talk about my family and myself and name some of my group identities.</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know that all my group identities are part of me—but that I am always ALL me. </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can feel good about myself without being mean or making other people feel bad. </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see that the way my family and I do things is both the same as and different than how other people do things and I am interested in both. </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can describe some ways that I am similar to and di"erent than people who share my identities and those who have other identities. </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want to know about other people and how our lives and experiences are the same and different.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18"/>
                <w:szCs w:val="18"/>
                <w:rtl w:val="0"/>
              </w:rPr>
              <w:t xml:space="preserve">Reflection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8"/>
                <w:szCs w:val="18"/>
                <w:rtl w:val="0"/>
              </w:rPr>
              <w:t xml:space="preserve">I can reflect on my school work and decide where I need to improve.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i w:val="1"/>
                <w:color w:val="333333"/>
                <w:sz w:val="18"/>
                <w:szCs w:val="18"/>
                <w:highlight w:val="white"/>
                <w:rtl w:val="0"/>
              </w:rPr>
              <w:t xml:space="preserve">Indigenous thinking and learning is a reflective process involving a deliberate looking inward, self-awareness and contemplation of deeper meanings. We support this reflective practice to encourage thoughtfulness, personal growth, profound learning and meaningful change.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take time to think about what I did, what was good and what could have been better.  </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take time to learn from my mistakes.</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listen when someone tries to help me get better at something.</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try really hard to think, grow, and learn.</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think about how my actions impact others. </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 know how to figure out what I</w:t>
            </w:r>
            <w:r w:rsidDel="00000000" w:rsidR="00000000" w:rsidRPr="00000000">
              <w:rPr>
                <w:rFonts w:ascii="Calibri" w:cs="Calibri" w:eastAsia="Calibri" w:hAnsi="Calibri"/>
                <w:sz w:val="18"/>
                <w:szCs w:val="18"/>
                <w:shd w:fill="f2f8fb" w:val="clear"/>
                <w:rtl w:val="0"/>
              </w:rPr>
              <w:t xml:space="preserve"> did well, and what I need to change.</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18"/>
                <w:szCs w:val="18"/>
                <w:shd w:fill="f2f8fb" w:val="clear"/>
              </w:rPr>
            </w:pPr>
            <w:r w:rsidDel="00000000" w:rsidR="00000000" w:rsidRPr="00000000">
              <w:rPr>
                <w:rFonts w:ascii="Calibri" w:cs="Calibri" w:eastAsia="Calibri" w:hAnsi="Calibri"/>
                <w:sz w:val="18"/>
                <w:szCs w:val="18"/>
                <w:rtl w:val="0"/>
              </w:rPr>
              <w:t xml:space="preserve">I understand that learning is a process.</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color w:val="6d9eeb"/>
                <w:sz w:val="18"/>
                <w:szCs w:val="18"/>
                <w:u w:val="none"/>
              </w:rPr>
            </w:pPr>
            <w:r w:rsidDel="00000000" w:rsidR="00000000" w:rsidRPr="00000000">
              <w:rPr>
                <w:rFonts w:ascii="Calibri" w:cs="Calibri" w:eastAsia="Calibri" w:hAnsi="Calibri"/>
                <w:color w:val="6d9eeb"/>
                <w:sz w:val="18"/>
                <w:szCs w:val="18"/>
                <w:rtl w:val="0"/>
              </w:rPr>
              <w:t xml:space="preserve">I find it interesting that groups of people believe different things and live their daily lives in different ways. </w:t>
            </w: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